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0C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附件</w:t>
      </w:r>
    </w:p>
    <w:p w14:paraId="3AAD3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lang w:val="en-US" w:eastAsia="zh-CN"/>
        </w:rPr>
        <w:t>眉山市市场监督管理局2023年下半年公开引进优秀人才拟聘用人员名单</w:t>
      </w:r>
    </w:p>
    <w:bookmarkEnd w:id="0"/>
    <w:tbl>
      <w:tblPr>
        <w:tblW w:w="1417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906"/>
        <w:gridCol w:w="864"/>
        <w:gridCol w:w="1377"/>
        <w:gridCol w:w="1194"/>
        <w:gridCol w:w="2128"/>
        <w:gridCol w:w="1496"/>
        <w:gridCol w:w="1514"/>
        <w:gridCol w:w="835"/>
        <w:gridCol w:w="1054"/>
        <w:gridCol w:w="720"/>
        <w:gridCol w:w="1367"/>
      </w:tblGrid>
      <w:tr w14:paraId="250D26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45D75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序号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78DA1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姓名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7682B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性别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1F38B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出生年月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511E7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学历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4AD6F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毕业院校及专业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524EE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报考单位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08A7E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岗位代码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43DC6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招聘名额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67BF9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考核成绩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0E01E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排名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4D990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考核结果</w:t>
            </w:r>
          </w:p>
        </w:tc>
      </w:tr>
      <w:tr w14:paraId="0FD762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F95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98D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金昱忱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34C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男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DB7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1997.07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F5D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硕士研究生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579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长沙理工大学控制科学与工程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317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眉山市计量检定测试所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F89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23101078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470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0EC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76.36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CA8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328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合格</w:t>
            </w:r>
          </w:p>
        </w:tc>
      </w:tr>
    </w:tbl>
    <w:p w14:paraId="52A98D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YTUxYWNjYzY2MDYxNzA1OTM1ZDE3YmM2Y2VhODQifQ=="/>
  </w:docVars>
  <w:rsids>
    <w:rsidRoot w:val="7C963CBA"/>
    <w:rsid w:val="7C96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277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2024-08-07T02:29:00Z</dcterms:created>
  <dc:creator>跑不快的</dc:creator>
  <cp:lastModifiedBy>跑不快的</cp:lastModifiedBy>
  <dcterms:modified xsi:type="dcterms:W3CDTF">2024-08-07T07:58:30Z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C82F5C5268A049878B0295BEC1BFB787_11</vt:lpwstr>
  </property>
</Properties>
</file>