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黑体" w:cs="Times New Roman"/>
          <w:color w:val="auto"/>
          <w:spacing w:val="-6"/>
          <w:sz w:val="44"/>
          <w:szCs w:val="44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遂宁天一投资集团有限公司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遂宁天一投资集团有限公司（以下简称“天一公司”）于2019年3月经遂宁市委、市政府批准成立，作为推动遂宁物流产业主力军、遂宁会展经济开拓者、对外投资先锋队，在遂宁物流产业、会展经济、资本运作等领域占据核心主导地位，肩负着遂宁陆港型国家物流枢纽建设的重要使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成立以来，天一公司聚焦“建设成渝一流投资企业”为引领，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弘扬“忠于使命、勇于创新、善于协同、成于务实”企业精神，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大力实施“物流产业增效益、产业投资延链条、会展经济聚势能”行动计划，加快布局物流产业、产业投资、会展经济“三大板块”，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着力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推动实体发展全面提级，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初步构建“3+N”的核心产业格局。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作为遂宁物流产业主力军，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抢抓陆港型国家物流枢纽建设机遇，全力推进西部铁路物流园一期、二期项目建设，布局铁路货运专线、海关监管区等七大版块，建成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9条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铁路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专用线，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铁路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货运能力500万吨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常态化开行陆海新通道班列，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全力推进物流信息化建设，创新融合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产业链、供应链和服务链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，建设一流综合型物流运营商。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作为遂宁会展经济开拓者，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发挥鹭栖湖会议中心永久性物流论坛会址功能，加快推进会展中心建设，实现“展、会”联动，发展展、会、节、赛“四大领域”会展经济，打造一批“专、精、特”会展品牌，通过扩大城市品牌影响力，推进开放型经济向高质量发展，打造全市现代服务业发展引领区，助力高新区建设成为引领全市、服务成渝、面向全国的会展中心城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作为对外投资先锋队，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全面参与高新区产业投资，全力提升产业投资能级，以“直接参与+间接投资+区域联动”模式，聚焦高科技产业等领域，与中国电子、中科华联、川发展（川投信产）、四川中烟等央企、国企广泛开展合作，实现公司产业投资质量和投资收益全面提升。</w:t>
      </w:r>
    </w:p>
    <w:p>
      <w:pPr>
        <w:jc w:val="left"/>
        <w:rPr>
          <w:rFonts w:hint="default" w:ascii="Times New Roman" w:hAnsi="Times New Roman" w:eastAsia="方正小标宋简体" w:cs="Times New Roman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站在新时代，天一公司将抢抓国家高新区创建和陆港型国家物流枢纽建设机遇，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借势发力、乘势而上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全力推进国企改革转型发展，完善现代化企业管理制度，全面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提升公司竞争力、创新力、影响力，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努力在做大做强企业方面立新功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、创新业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奋力开创“十四五”高质量发展新局面。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lYWY3NzY1NTUwYmQ0NWQ4OTZmNzMwZWIyMmE0Y2EifQ=="/>
  </w:docVars>
  <w:rsids>
    <w:rsidRoot w:val="355E2455"/>
    <w:rsid w:val="004F1C16"/>
    <w:rsid w:val="01A6053D"/>
    <w:rsid w:val="0295693B"/>
    <w:rsid w:val="03E72129"/>
    <w:rsid w:val="054B711F"/>
    <w:rsid w:val="05E76E48"/>
    <w:rsid w:val="074D06E1"/>
    <w:rsid w:val="07C35672"/>
    <w:rsid w:val="08F54F4B"/>
    <w:rsid w:val="09C30BB3"/>
    <w:rsid w:val="09FE29B2"/>
    <w:rsid w:val="0A6A629A"/>
    <w:rsid w:val="0B4E34C6"/>
    <w:rsid w:val="0BE61950"/>
    <w:rsid w:val="0C3E79DE"/>
    <w:rsid w:val="0C9015CB"/>
    <w:rsid w:val="0CF87E95"/>
    <w:rsid w:val="0DDA4606"/>
    <w:rsid w:val="0E8D110A"/>
    <w:rsid w:val="1285556F"/>
    <w:rsid w:val="16FE3FF2"/>
    <w:rsid w:val="17123F41"/>
    <w:rsid w:val="18316649"/>
    <w:rsid w:val="19CF7EC7"/>
    <w:rsid w:val="1A4A295E"/>
    <w:rsid w:val="1B40492C"/>
    <w:rsid w:val="1BBC24A7"/>
    <w:rsid w:val="1BF44D9F"/>
    <w:rsid w:val="1C622CC4"/>
    <w:rsid w:val="1C7C6079"/>
    <w:rsid w:val="1FDE2C12"/>
    <w:rsid w:val="20474424"/>
    <w:rsid w:val="21997739"/>
    <w:rsid w:val="22B4616F"/>
    <w:rsid w:val="243C25FD"/>
    <w:rsid w:val="28461038"/>
    <w:rsid w:val="2999779F"/>
    <w:rsid w:val="2A510485"/>
    <w:rsid w:val="2A742531"/>
    <w:rsid w:val="2A752A44"/>
    <w:rsid w:val="2AA2206C"/>
    <w:rsid w:val="2B1B5263"/>
    <w:rsid w:val="2B256F67"/>
    <w:rsid w:val="2B882798"/>
    <w:rsid w:val="2ED92A7B"/>
    <w:rsid w:val="2F233133"/>
    <w:rsid w:val="300732EA"/>
    <w:rsid w:val="30885F82"/>
    <w:rsid w:val="310D68F4"/>
    <w:rsid w:val="31B732C3"/>
    <w:rsid w:val="32DC52D4"/>
    <w:rsid w:val="33670B3B"/>
    <w:rsid w:val="355E2455"/>
    <w:rsid w:val="360A6811"/>
    <w:rsid w:val="36B50C9A"/>
    <w:rsid w:val="36B84E3A"/>
    <w:rsid w:val="3743165F"/>
    <w:rsid w:val="37D625EB"/>
    <w:rsid w:val="38384CFA"/>
    <w:rsid w:val="386817BB"/>
    <w:rsid w:val="3D8E2853"/>
    <w:rsid w:val="3DD86A9B"/>
    <w:rsid w:val="3E281D66"/>
    <w:rsid w:val="3FE45BCB"/>
    <w:rsid w:val="42860200"/>
    <w:rsid w:val="46A412B2"/>
    <w:rsid w:val="46CD307C"/>
    <w:rsid w:val="47266AC9"/>
    <w:rsid w:val="48425B85"/>
    <w:rsid w:val="485728E8"/>
    <w:rsid w:val="48B65F7D"/>
    <w:rsid w:val="48EA3B26"/>
    <w:rsid w:val="4ACA6638"/>
    <w:rsid w:val="4CF3177D"/>
    <w:rsid w:val="517A2724"/>
    <w:rsid w:val="52636E23"/>
    <w:rsid w:val="526E0617"/>
    <w:rsid w:val="565A2D1F"/>
    <w:rsid w:val="589C0953"/>
    <w:rsid w:val="59DE4FE1"/>
    <w:rsid w:val="5C1C1CB4"/>
    <w:rsid w:val="5D6F2B20"/>
    <w:rsid w:val="5FFC2665"/>
    <w:rsid w:val="62404A8B"/>
    <w:rsid w:val="62944DD7"/>
    <w:rsid w:val="641D0358"/>
    <w:rsid w:val="645A795A"/>
    <w:rsid w:val="64740A1C"/>
    <w:rsid w:val="64A751AB"/>
    <w:rsid w:val="650F25BD"/>
    <w:rsid w:val="657B5DDA"/>
    <w:rsid w:val="66167A05"/>
    <w:rsid w:val="66F476F7"/>
    <w:rsid w:val="68786032"/>
    <w:rsid w:val="699D188D"/>
    <w:rsid w:val="6A701C86"/>
    <w:rsid w:val="6AC67AF8"/>
    <w:rsid w:val="6C46534A"/>
    <w:rsid w:val="6D6A6E60"/>
    <w:rsid w:val="72353FB5"/>
    <w:rsid w:val="73201F44"/>
    <w:rsid w:val="74123ADF"/>
    <w:rsid w:val="77FA7033"/>
    <w:rsid w:val="78406653"/>
    <w:rsid w:val="78CF226D"/>
    <w:rsid w:val="79654980"/>
    <w:rsid w:val="7A0F16E2"/>
    <w:rsid w:val="7D38262C"/>
    <w:rsid w:val="7DD539DB"/>
    <w:rsid w:val="7DED189A"/>
    <w:rsid w:val="7F34107C"/>
    <w:rsid w:val="7FDD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next w:val="1"/>
    <w:qFormat/>
    <w:uiPriority w:val="0"/>
    <w:pPr>
      <w:spacing w:line="560" w:lineRule="exact"/>
      <w:ind w:firstLine="640" w:firstLineChars="200"/>
    </w:pPr>
    <w:rPr>
      <w:rFonts w:eastAsia="方正仿宋简体"/>
      <w:sz w:val="32"/>
    </w:rPr>
  </w:style>
  <w:style w:type="paragraph" w:styleId="3">
    <w:name w:val="Body Text"/>
    <w:basedOn w:val="1"/>
    <w:qFormat/>
    <w:uiPriority w:val="0"/>
    <w:rPr>
      <w:rFonts w:ascii="Times New Roman" w:hAnsi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主标题"/>
    <w:basedOn w:val="1"/>
    <w:qFormat/>
    <w:uiPriority w:val="0"/>
    <w:pPr>
      <w:spacing w:line="620" w:lineRule="exact"/>
      <w:jc w:val="center"/>
    </w:pPr>
    <w:rPr>
      <w:rFonts w:ascii="Times New Roman" w:hAnsi="Times New Roman" w:eastAsia="方正小标宋简体"/>
      <w:sz w:val="44"/>
    </w:rPr>
  </w:style>
  <w:style w:type="character" w:customStyle="1" w:styleId="10">
    <w:name w:val="font31"/>
    <w:basedOn w:val="8"/>
    <w:qFormat/>
    <w:uiPriority w:val="0"/>
    <w:rPr>
      <w:rFonts w:hint="eastAsia" w:ascii="仿宋_GB2312" w:eastAsia="仿宋_GB2312" w:cs="仿宋_GB2312"/>
      <w:b/>
      <w:bCs/>
      <w:color w:val="000000"/>
      <w:sz w:val="22"/>
      <w:szCs w:val="22"/>
      <w:u w:val="none"/>
    </w:rPr>
  </w:style>
  <w:style w:type="paragraph" w:customStyle="1" w:styleId="11">
    <w:name w:val="UserStyle_0"/>
    <w:basedOn w:val="1"/>
    <w:next w:val="1"/>
    <w:qFormat/>
    <w:uiPriority w:val="0"/>
    <w:pPr>
      <w:jc w:val="both"/>
      <w:textAlignment w:val="baseline"/>
    </w:pPr>
    <w:rPr>
      <w:rFonts w:ascii="仿宋_GB2312" w:hAnsi="Calibri" w:eastAsia="宋体"/>
      <w:kern w:val="2"/>
      <w:sz w:val="21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13</Pages>
  <Words>4272</Words>
  <Characters>4470</Characters>
  <Lines>0</Lines>
  <Paragraphs>0</Paragraphs>
  <TotalTime>12</TotalTime>
  <ScaleCrop>false</ScaleCrop>
  <LinksUpToDate>false</LinksUpToDate>
  <CharactersWithSpaces>4617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2022-03-15T18:54:00Z</dcterms:created>
  <dc:creator>刘  颖</dc:creator>
  <cp:lastModifiedBy>hasee</cp:lastModifiedBy>
  <cp:lastPrinted>2022-03-17T09:36:00Z</cp:lastPrinted>
  <dcterms:modified xsi:type="dcterms:W3CDTF">2022-04-29T12:01:50Z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9CE3B655CAB745138A3126495937EADF</vt:lpwstr>
  </property>
</Properties>
</file>