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7400"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07"/>
        <w:gridCol w:w="4658"/>
        <w:gridCol w:w="1166"/>
        <w:gridCol w:w="1881"/>
        <w:gridCol w:w="1484"/>
        <w:gridCol w:w="508"/>
        <w:gridCol w:w="1240"/>
        <w:gridCol w:w="996"/>
        <w:gridCol w:w="1240"/>
        <w:gridCol w:w="1240"/>
        <w:gridCol w:w="1484"/>
        <w:gridCol w:w="996"/>
      </w:tblGrid>
      <w:tr w14:paraId="11B0EA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0" w:type="auto"/>
            <w:gridSpan w:val="12"/>
            <w:tcBorders>
              <w:top w:val="outset" w:color="auto" w:sz="6" w:space="0"/>
              <w:left w:val="outset" w:color="auto" w:sz="6" w:space="0"/>
              <w:bottom w:val="outset" w:color="auto" w:sz="6" w:space="0"/>
              <w:right w:val="outset" w:color="auto" w:sz="6" w:space="0"/>
            </w:tcBorders>
            <w:shd w:val="clear" w:color="auto" w:fill="FFFFFF"/>
            <w:vAlign w:val="center"/>
          </w:tcPr>
          <w:p w14:paraId="0ED90280">
            <w:pPr>
              <w:rPr>
                <w:rFonts w:hint="eastAsia" w:ascii="微软雅黑" w:hAnsi="微软雅黑" w:eastAsia="微软雅黑" w:cs="微软雅黑"/>
                <w:lang w:val="en-US" w:eastAsia="zh-CN"/>
              </w:rPr>
            </w:pPr>
            <w:bookmarkStart w:id="0" w:name="_GoBack"/>
            <w:r>
              <w:rPr>
                <w:rFonts w:hint="eastAsia" w:ascii="微软雅黑" w:hAnsi="微软雅黑" w:eastAsia="微软雅黑" w:cs="微软雅黑"/>
                <w:lang w:val="en-US" w:eastAsia="zh-CN"/>
              </w:rPr>
              <w:t>宜宾市叙州区事业单位2024年第二次公开考试选调工作人员考试总成绩排名及进入体检人员名单</w:t>
            </w:r>
            <w:bookmarkEnd w:id="0"/>
          </w:p>
        </w:tc>
      </w:tr>
      <w:tr w14:paraId="349626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C78369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078A1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报考单位名称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433C0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A1DEE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459DF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综合能力测试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B6F84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写作</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7F2144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笔试总成绩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D15F8E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面试成绩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6E500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考试总成绩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E8F148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考试总排名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C67AB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是否进入体检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CCF6F8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备注</w:t>
            </w:r>
          </w:p>
        </w:tc>
      </w:tr>
      <w:tr w14:paraId="58332D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AEAA3C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AE2C05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宜宾市叙州区网络舆情中心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14FF5C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CE1534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2024270200106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0425C2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BE193D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EDC605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72.00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6B4268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78.22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7761A7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75.11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060131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B4269C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622E92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1ADB73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66AE5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240F1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宜宾市叙州区网络舆情中心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49E058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ACDAC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0529F5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8B0AC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D9FE0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70.50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CD6E5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79.16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6D6DC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74.83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A2765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9ED15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4790E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1FC1B2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00619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B25D5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宜宾市叙州区网络舆情中心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73FDF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E15D9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5B41D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5180F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2DC4F2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70.50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D3A3C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75.86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E46E87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73.18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917D9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5E053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83A27B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4A56B7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91B8A0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36B1FB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中共宜宾市叙州区委党校</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ECF242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780B3B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2024270200114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5D3BE8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65.5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1E79F1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77C049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65.50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908C57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78.18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E5F82E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71.84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9DA9C2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B84038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D2C1E6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15A3B4B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D05EA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C6F0E2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中共宜宾市叙州区委党校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BB441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19702F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D0099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66.5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734A0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A6199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66.50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1820DD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76.66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5C19B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71.58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AE34B2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8B156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47D0A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6169D2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807A70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876EE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中共宜宾市叙州区委党校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F80B2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C243D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A25FE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59.5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84546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64349A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59.50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B15E34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77.60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FD393D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68.55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568690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D202A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74561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3477BE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D0CB5B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CC2DD4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宜宾市叙州区城乡基层治理服务中心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11324B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79DFA8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2024270200115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3FA5D5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46C78D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80.5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C61A86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73.25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A2681A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76.58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0ED142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74.92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D21687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FD4E9E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D64FA4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2AD416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92BD62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C6ADC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宜宾市叙州区城乡基层治理服务中心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7E8F88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4AD691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7A586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63.5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05494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C2E0E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70.75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0E5FC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74.42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F03B6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72.59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F7377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53272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41817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7EB553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0F8E5C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9</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14BC2D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宜宾市叙州区退役军人服务中心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AE19FC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6D2348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2024270200124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77B9AA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73</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FBE5CC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F50644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73.00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756718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75.20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1062C7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74.10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5B5843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D56739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D52A11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37E3E1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7C6EF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23BD98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宜宾市叙州区退役军人服务中心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117E3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B26E1D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F901BC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68.5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14F90B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410C6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68.50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9CD9D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78.40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9C1CB3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73.45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3CBFA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A62C63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D42752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35ADFE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43D5F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B5ADD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宜宾市叙州区退役军人服务中心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FDA3B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AEE5E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CE519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68.5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170F3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0EFFEC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68.50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FB78D5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9F096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72.34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ADD0C8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732EA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15BD5F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7D7B83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F8E45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003B66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宜宾市叙州区退役军人服务中心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18034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2F46D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C3B69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68.5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8BCC27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76D490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68.50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8AAA6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75.26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428DA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71.88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F146BC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430AD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4190B7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0DBA5E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174F9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ECA6A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宜宾市叙州区退役军人服务中心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17EE3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8AE57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82F2A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69.5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51B3FC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4909A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69.50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7105D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73.98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AB0C5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71.74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0346EA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5F676E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EDDDD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28EB93F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74EF0F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F587DB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宜宾市叙州区教育和体育局财会中心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10D318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8F3516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2024270200127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D13B33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448F9A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5DB338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66.00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74821D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74.52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8F76ED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70.26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4430E3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CD7AE8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BAF742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0D40A14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922213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C96103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宜宾市叙州区教育和体育局财会中心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4523FC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58188A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396E6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67.5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339DE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185F4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67.50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B6C8F2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72.56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F66294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70.03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B991C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D1F784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E96D2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160106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D4492F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C6316B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宜宾市叙州区招商投资服务中心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12A016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24022708</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C4924D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2024270200201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A9C387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69</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A6207A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94772B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69.00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D07B27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78.14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6C9FC6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73.57</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D40A49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7991A1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F59DC8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6E2225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EF19D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F91C6A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宜宾市叙州区招商投资服务中心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365E7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51E8B1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2024270200130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D29C5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65.5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48F42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B3214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65.50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84B418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76.56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91E3A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71.03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302EC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65A63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F482A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4EE7B7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9C5A0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C9491F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宜宾市叙州区招商投资服务中心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DF535B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0AA8D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2024270200128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AC50B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65.5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E43AB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4A9D28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65.50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3B58C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75.42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A11D8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70.46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D334C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31800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506711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117EB5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1B8052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19</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DECC8D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宜宾市叙州区投资审计中心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C81407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24022709</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28BCE0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2024270200204</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51F3BC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68.5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68DA76B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04604A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68.50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D7EBEC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75.02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9C920D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71.76</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ABD06F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805622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8FF53C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7D20CE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4C1CD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9752E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宜宾市叙州区投资审计中心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ADEDD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07D9BC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2024270200206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A835D4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9DAFE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161D8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63.00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256A4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0.00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BA2D6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31.50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20B0616">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1DE8B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DA791A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面试放弃</w:t>
            </w:r>
          </w:p>
        </w:tc>
      </w:tr>
      <w:tr w14:paraId="7AD7ED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B86DC3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12396E9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宜宾市叙州区柳嘉镇农业技术综合服务中心</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E4E284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24022710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006EA75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2024270200210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3736B070">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66.5</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7675BD43">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6D6108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66.50</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281D8A2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75.52</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54857D9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71.01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A75949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ABE76A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是</w:t>
            </w:r>
          </w:p>
        </w:tc>
        <w:tc>
          <w:tcPr>
            <w:tcW w:w="0" w:type="auto"/>
            <w:tcBorders>
              <w:top w:val="outset" w:color="auto" w:sz="6" w:space="0"/>
              <w:left w:val="outset" w:color="auto" w:sz="6" w:space="0"/>
              <w:bottom w:val="outset" w:color="auto" w:sz="6" w:space="0"/>
              <w:right w:val="outset" w:color="auto" w:sz="6" w:space="0"/>
            </w:tcBorders>
            <w:shd w:val="clear" w:color="auto" w:fill="D0CECE"/>
            <w:vAlign w:val="center"/>
          </w:tcPr>
          <w:p w14:paraId="458F17A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5C1270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EBF42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D7647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宜宾市叙州区柳嘉镇农业技术综合服务中心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EF5285">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81A2D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2024270200207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95EE0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58.5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308977">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A118BF">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58.50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753B5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76.86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573F0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67.68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C910621">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A6DD56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3FB3E8">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r>
      <w:tr w14:paraId="705257C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0"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8B8A2C">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28F08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宜宾市叙州区柳嘉镇农业技术综合服务中心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F08B4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24022710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1D3E6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2024270200208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2737F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FBBD199">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902EFB">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53.00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0DAEDD">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0.00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BFFBCA">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26.50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B55702">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9FA1E24">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536D7E">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面试放弃</w:t>
            </w:r>
          </w:p>
        </w:tc>
      </w:tr>
    </w:tbl>
    <w:p w14:paraId="2DC8810A">
      <w:pPr>
        <w:rPr>
          <w:rFonts w:hint="eastAsia" w:ascii="微软雅黑" w:hAnsi="微软雅黑" w:eastAsia="微软雅黑" w:cs="微软雅黑"/>
          <w:lang w:val="en-US" w:eastAsia="zh-CN"/>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urceHanSansCN-Normal">
    <w:altName w:val="Segoe Print"/>
    <w:panose1 w:val="00000000000000000000"/>
    <w:charset w:val="00"/>
    <w:family w:val="auto"/>
    <w:pitch w:val="default"/>
    <w:sig w:usb0="00000000" w:usb1="00000000" w:usb2="00000000" w:usb3="00000000" w:csb0="00000000" w:csb1="00000000"/>
  </w:font>
  <w:font w:name="方正仿宋简体">
    <w:altName w:val="Arial Unicode MS"/>
    <w:panose1 w:val="00000000000000000000"/>
    <w:charset w:val="00"/>
    <w:family w:val="auto"/>
    <w:pitch w:val="default"/>
    <w:sig w:usb0="00000000" w:usb1="00000000" w:usb2="00000000" w:usb3="00000000" w:csb0="00000000" w:csb1="00000000"/>
  </w:font>
  <w:font w:name="方正公文黑体">
    <w:altName w:val="黑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简体">
    <w:altName w:val="宋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TUxYWNjYzY2MDYxNzA1OTM1ZDE3YmM2Y2VhODQifQ=="/>
  </w:docVars>
  <w:rsids>
    <w:rsidRoot w:val="3E253E29"/>
    <w:rsid w:val="3E25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first-child"/>
    <w:basedOn w:val="4"/>
    <w:uiPriority w:val="0"/>
    <w:rPr>
      <w:bdr w:val="none" w:color="auto" w:sz="0" w:space="0"/>
    </w:rPr>
  </w:style>
  <w:style w:type="character" w:customStyle="1" w:styleId="9">
    <w:name w:val="layui-this"/>
    <w:basedOn w:val="4"/>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288</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2024-10-21T01:12:00Z</dcterms:created>
  <dc:creator>跑不快的</dc:creator>
  <cp:lastModifiedBy>跑不快的</cp:lastModifiedBy>
  <dcterms:modified xsi:type="dcterms:W3CDTF">2024-10-21T06:36:03Z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8CD925AD59D44AEE9454805E5B7659B2_11</vt:lpwstr>
  </property>
</Properties>
</file>