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宋体" w:hAnsi="宋体" w:eastAsia="宋体" w:cs="宋体"/>
          <w:i w:val="0"/>
          <w:iCs w:val="0"/>
          <w:caps w:val="0"/>
          <w:color w:val="000000"/>
          <w:spacing w:val="0"/>
          <w:sz w:val="18"/>
          <w:szCs w:val="18"/>
        </w:rPr>
      </w:pPr>
      <w:bookmarkStart w:id="0" w:name="_GoBack"/>
      <w:r>
        <w:rPr>
          <w:rStyle w:val="6"/>
          <w:rFonts w:hint="eastAsia" w:ascii="宋体" w:hAnsi="宋体" w:eastAsia="宋体" w:cs="宋体"/>
          <w:i w:val="0"/>
          <w:iCs w:val="0"/>
          <w:caps w:val="0"/>
          <w:color w:val="000000"/>
          <w:spacing w:val="0"/>
          <w:sz w:val="24"/>
          <w:szCs w:val="24"/>
          <w:bdr w:val="none" w:color="auto" w:sz="0" w:space="0"/>
          <w:shd w:val="clear" w:fill="FFFFFF"/>
        </w:rPr>
        <w:t>2024年下半年仙海区区属事业单位公开招聘工作人员岗位和条件要求一览表</w:t>
      </w:r>
    </w:p>
    <w:bookmarkEnd w:id="0"/>
    <w:tbl>
      <w:tblPr>
        <w:tblW w:w="142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1"/>
        <w:gridCol w:w="1056"/>
        <w:gridCol w:w="832"/>
        <w:gridCol w:w="750"/>
        <w:gridCol w:w="783"/>
        <w:gridCol w:w="777"/>
        <w:gridCol w:w="879"/>
        <w:gridCol w:w="451"/>
        <w:gridCol w:w="623"/>
        <w:gridCol w:w="1973"/>
        <w:gridCol w:w="905"/>
        <w:gridCol w:w="936"/>
        <w:gridCol w:w="1611"/>
        <w:gridCol w:w="105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84"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序号</w:t>
            </w:r>
          </w:p>
        </w:tc>
        <w:tc>
          <w:tcPr>
            <w:tcW w:w="107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招聘单位</w:t>
            </w:r>
          </w:p>
        </w:tc>
        <w:tc>
          <w:tcPr>
            <w:tcW w:w="1598"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招聘岗位</w:t>
            </w:r>
          </w:p>
        </w:tc>
        <w:tc>
          <w:tcPr>
            <w:tcW w:w="78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代码</w:t>
            </w:r>
          </w:p>
        </w:tc>
        <w:tc>
          <w:tcPr>
            <w:tcW w:w="78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人数</w:t>
            </w:r>
          </w:p>
        </w:tc>
        <w:tc>
          <w:tcPr>
            <w:tcW w:w="4867"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资格条件</w:t>
            </w:r>
          </w:p>
        </w:tc>
        <w:tc>
          <w:tcPr>
            <w:tcW w:w="94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6"/>
                <w:rFonts w:hint="eastAsia" w:ascii="宋体" w:hAnsi="宋体" w:eastAsia="宋体" w:cs="宋体"/>
                <w:i w:val="0"/>
                <w:iCs w:val="0"/>
                <w:caps w:val="0"/>
                <w:color w:val="000000"/>
                <w:spacing w:val="0"/>
                <w:sz w:val="24"/>
                <w:szCs w:val="24"/>
                <w:bdr w:val="none" w:color="auto" w:sz="0" w:space="0"/>
              </w:rPr>
              <w:t>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6"/>
                <w:rFonts w:hint="eastAsia" w:ascii="宋体" w:hAnsi="宋体" w:eastAsia="宋体" w:cs="宋体"/>
                <w:i w:val="0"/>
                <w:iCs w:val="0"/>
                <w:caps w:val="0"/>
                <w:color w:val="000000"/>
                <w:spacing w:val="0"/>
                <w:sz w:val="24"/>
                <w:szCs w:val="24"/>
                <w:bdr w:val="none" w:color="auto" w:sz="0" w:space="0"/>
              </w:rPr>
              <w:t>类别</w:t>
            </w:r>
          </w:p>
        </w:tc>
        <w:tc>
          <w:tcPr>
            <w:tcW w:w="162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科目</w:t>
            </w:r>
          </w:p>
        </w:tc>
        <w:tc>
          <w:tcPr>
            <w:tcW w:w="99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招聘单位咨询电话（区号：0816）</w:t>
            </w:r>
          </w:p>
        </w:tc>
        <w:tc>
          <w:tcPr>
            <w:tcW w:w="100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主管部门咨询电话（区号：0816）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584"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107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8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名称</w:t>
            </w:r>
          </w:p>
        </w:tc>
        <w:tc>
          <w:tcPr>
            <w:tcW w:w="7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类别</w:t>
            </w:r>
          </w:p>
        </w:tc>
        <w:tc>
          <w:tcPr>
            <w:tcW w:w="78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78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88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年龄</w:t>
            </w:r>
          </w:p>
        </w:tc>
        <w:tc>
          <w:tcPr>
            <w:tcW w:w="44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学历</w:t>
            </w:r>
          </w:p>
        </w:tc>
        <w:tc>
          <w:tcPr>
            <w:tcW w:w="62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位</w:t>
            </w:r>
          </w:p>
        </w:tc>
        <w:tc>
          <w:tcPr>
            <w:tcW w:w="199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专业</w:t>
            </w: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备注</w:t>
            </w:r>
          </w:p>
        </w:tc>
        <w:tc>
          <w:tcPr>
            <w:tcW w:w="94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162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99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100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3" w:hRule="atLeast"/>
        </w:trPr>
        <w:tc>
          <w:tcPr>
            <w:tcW w:w="58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i w:val="0"/>
                <w:iCs w:val="0"/>
                <w:caps w:val="0"/>
                <w:color w:val="000000"/>
                <w:spacing w:val="0"/>
                <w:sz w:val="24"/>
                <w:szCs w:val="24"/>
                <w:bdr w:val="none" w:color="auto" w:sz="0" w:space="0"/>
              </w:rPr>
              <w:t>1</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i w:val="0"/>
                <w:iCs w:val="0"/>
                <w:caps w:val="0"/>
                <w:color w:val="000000"/>
                <w:spacing w:val="0"/>
                <w:sz w:val="24"/>
                <w:szCs w:val="24"/>
                <w:bdr w:val="none" w:color="auto" w:sz="0" w:space="0"/>
              </w:rPr>
              <w:t>仙海区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i w:val="0"/>
                <w:iCs w:val="0"/>
                <w:caps w:val="0"/>
                <w:color w:val="000000"/>
                <w:spacing w:val="0"/>
                <w:sz w:val="24"/>
                <w:szCs w:val="24"/>
                <w:bdr w:val="none" w:color="auto" w:sz="0" w:space="0"/>
              </w:rPr>
              <w:t>区属事业单位1</w:t>
            </w:r>
          </w:p>
        </w:tc>
        <w:tc>
          <w:tcPr>
            <w:tcW w:w="841"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i w:val="0"/>
                <w:iCs w:val="0"/>
                <w:caps w:val="0"/>
                <w:color w:val="000000"/>
                <w:spacing w:val="0"/>
                <w:sz w:val="24"/>
                <w:szCs w:val="24"/>
                <w:bdr w:val="none" w:color="auto" w:sz="0" w:space="0"/>
              </w:rPr>
              <w:t>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i w:val="0"/>
                <w:iCs w:val="0"/>
                <w:caps w:val="0"/>
                <w:color w:val="000000"/>
                <w:spacing w:val="0"/>
                <w:sz w:val="24"/>
                <w:szCs w:val="24"/>
                <w:bdr w:val="none" w:color="auto" w:sz="0" w:space="0"/>
              </w:rPr>
              <w:t>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textAlignment w:val="center"/>
            </w:pPr>
            <w:r>
              <w:rPr>
                <w:rStyle w:val="6"/>
                <w:rFonts w:hint="eastAsia" w:ascii="宋体" w:hAnsi="宋体" w:eastAsia="宋体" w:cs="宋体"/>
                <w:i w:val="0"/>
                <w:iCs w:val="0"/>
                <w:caps w:val="0"/>
                <w:color w:val="000000"/>
                <w:spacing w:val="0"/>
                <w:sz w:val="24"/>
                <w:szCs w:val="24"/>
                <w:bdr w:val="none" w:color="auto" w:sz="0" w:space="0"/>
              </w:rPr>
              <w:t> </w:t>
            </w:r>
          </w:p>
        </w:tc>
        <w:tc>
          <w:tcPr>
            <w:tcW w:w="75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i w:val="0"/>
                <w:iCs w:val="0"/>
                <w:caps w:val="0"/>
                <w:color w:val="000000"/>
                <w:spacing w:val="0"/>
                <w:sz w:val="24"/>
                <w:szCs w:val="24"/>
                <w:bdr w:val="none" w:color="auto" w:sz="0" w:space="0"/>
              </w:rPr>
              <w:t>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i w:val="0"/>
                <w:iCs w:val="0"/>
                <w:caps w:val="0"/>
                <w:color w:val="000000"/>
                <w:spacing w:val="0"/>
                <w:sz w:val="24"/>
                <w:szCs w:val="24"/>
                <w:bdr w:val="none" w:color="auto" w:sz="0" w:space="0"/>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Style w:val="6"/>
                <w:rFonts w:hint="eastAsia" w:ascii="宋体" w:hAnsi="宋体" w:eastAsia="宋体" w:cs="宋体"/>
                <w:i w:val="0"/>
                <w:iCs w:val="0"/>
                <w:caps w:val="0"/>
                <w:color w:val="000000"/>
                <w:spacing w:val="0"/>
                <w:sz w:val="24"/>
                <w:szCs w:val="24"/>
                <w:bdr w:val="none" w:color="auto" w:sz="0" w:space="0"/>
              </w:rPr>
              <w:t> </w:t>
            </w:r>
          </w:p>
        </w:tc>
        <w:tc>
          <w:tcPr>
            <w:tcW w:w="78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1113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001</w:t>
            </w:r>
          </w:p>
        </w:tc>
        <w:tc>
          <w:tcPr>
            <w:tcW w:w="78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1</w:t>
            </w:r>
          </w:p>
        </w:tc>
        <w:tc>
          <w:tcPr>
            <w:tcW w:w="884"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1988年9月18日及以后出生</w:t>
            </w:r>
          </w:p>
        </w:tc>
        <w:tc>
          <w:tcPr>
            <w:tcW w:w="44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本科及以上</w:t>
            </w:r>
          </w:p>
        </w:tc>
        <w:tc>
          <w:tcPr>
            <w:tcW w:w="62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取得学历相应学位</w:t>
            </w:r>
          </w:p>
        </w:tc>
        <w:tc>
          <w:tcPr>
            <w:tcW w:w="199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宋体" w:hAnsi="宋体" w:eastAsia="宋体" w:cs="宋体"/>
                <w:i w:val="0"/>
                <w:iCs w:val="0"/>
                <w:caps w:val="0"/>
                <w:color w:val="000000"/>
                <w:spacing w:val="0"/>
                <w:sz w:val="24"/>
                <w:szCs w:val="24"/>
                <w:bdr w:val="none" w:color="auto" w:sz="0" w:space="0"/>
              </w:rPr>
              <w:t>本科：082802城乡规划、082801建筑学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宋体" w:hAnsi="宋体" w:eastAsia="宋体" w:cs="宋体"/>
                <w:i w:val="0"/>
                <w:iCs w:val="0"/>
                <w:caps w:val="0"/>
                <w:color w:val="000000"/>
                <w:spacing w:val="0"/>
                <w:sz w:val="24"/>
                <w:szCs w:val="24"/>
                <w:bdr w:val="none" w:color="auto" w:sz="0" w:space="0"/>
              </w:rPr>
              <w:t>研究生：085300城乡规划、081300建筑学</w:t>
            </w: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宋体" w:hAnsi="宋体" w:eastAsia="宋体" w:cs="宋体"/>
                <w:i w:val="0"/>
                <w:iCs w:val="0"/>
                <w:caps w:val="0"/>
                <w:color w:val="000000"/>
                <w:spacing w:val="0"/>
                <w:sz w:val="24"/>
                <w:szCs w:val="24"/>
                <w:bdr w:val="none" w:color="auto" w:sz="0" w:space="0"/>
              </w:rPr>
              <w:t>使用区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宋体" w:hAnsi="宋体" w:eastAsia="宋体" w:cs="宋体"/>
                <w:i w:val="0"/>
                <w:iCs w:val="0"/>
                <w:caps w:val="0"/>
                <w:color w:val="000000"/>
                <w:spacing w:val="0"/>
                <w:sz w:val="24"/>
                <w:szCs w:val="24"/>
                <w:bdr w:val="none" w:color="auto" w:sz="0" w:space="0"/>
              </w:rPr>
              <w:t>级统筹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宋体" w:hAnsi="宋体" w:eastAsia="宋体" w:cs="宋体"/>
                <w:i w:val="0"/>
                <w:iCs w:val="0"/>
                <w:caps w:val="0"/>
                <w:color w:val="000000"/>
                <w:spacing w:val="0"/>
                <w:sz w:val="24"/>
                <w:szCs w:val="24"/>
                <w:bdr w:val="none" w:color="auto" w:sz="0" w:space="0"/>
              </w:rPr>
              <w:t>编制</w:t>
            </w:r>
          </w:p>
        </w:tc>
        <w:tc>
          <w:tcPr>
            <w:tcW w:w="94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综合管理类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（A类）</w:t>
            </w:r>
          </w:p>
        </w:tc>
        <w:tc>
          <w:tcPr>
            <w:tcW w:w="162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职业能力倾向测验》（A类）、《综合应用能力》（A类）</w:t>
            </w:r>
          </w:p>
        </w:tc>
        <w:tc>
          <w:tcPr>
            <w:tcW w:w="99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i w:val="0"/>
                <w:iCs w:val="0"/>
                <w:caps w:val="0"/>
                <w:color w:val="000000"/>
                <w:spacing w:val="0"/>
                <w:sz w:val="24"/>
                <w:szCs w:val="24"/>
                <w:bdr w:val="none" w:color="auto" w:sz="0" w:space="0"/>
              </w:rPr>
              <w:t>0816-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i w:val="0"/>
                <w:iCs w:val="0"/>
                <w:caps w:val="0"/>
                <w:color w:val="000000"/>
                <w:spacing w:val="0"/>
                <w:sz w:val="24"/>
                <w:szCs w:val="24"/>
                <w:bdr w:val="none" w:color="auto" w:sz="0" w:space="0"/>
              </w:rPr>
              <w:t>2760612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i w:val="0"/>
                <w:iCs w:val="0"/>
                <w:caps w:val="0"/>
                <w:color w:val="000000"/>
                <w:spacing w:val="0"/>
                <w:sz w:val="24"/>
                <w:szCs w:val="24"/>
                <w:bdr w:val="none" w:color="auto" w:sz="0" w:space="0"/>
              </w:rPr>
              <w:t> </w:t>
            </w:r>
          </w:p>
        </w:tc>
        <w:tc>
          <w:tcPr>
            <w:tcW w:w="100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i w:val="0"/>
                <w:iCs w:val="0"/>
                <w:caps w:val="0"/>
                <w:color w:val="000000"/>
                <w:spacing w:val="0"/>
                <w:sz w:val="24"/>
                <w:szCs w:val="24"/>
                <w:bdr w:val="none" w:color="auto" w:sz="0" w:space="0"/>
              </w:rPr>
              <w:t>0816-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宋体" w:hAnsi="宋体" w:eastAsia="宋体" w:cs="宋体"/>
                <w:i w:val="0"/>
                <w:iCs w:val="0"/>
                <w:caps w:val="0"/>
                <w:color w:val="000000"/>
                <w:spacing w:val="0"/>
                <w:sz w:val="24"/>
                <w:szCs w:val="24"/>
                <w:bdr w:val="none" w:color="auto" w:sz="0" w:space="0"/>
              </w:rPr>
              <w:t>2760612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textAlignment w:val="center"/>
            </w:pPr>
            <w:r>
              <w:rPr>
                <w:rFonts w:hint="eastAsia" w:ascii="宋体" w:hAnsi="宋体" w:eastAsia="宋体" w:cs="宋体"/>
                <w:i w:val="0"/>
                <w:iCs w:val="0"/>
                <w:caps w:val="0"/>
                <w:color w:val="000000"/>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2" w:hRule="atLeast"/>
        </w:trPr>
        <w:tc>
          <w:tcPr>
            <w:tcW w:w="58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pPr>
            <w:r>
              <w:rPr>
                <w:rFonts w:hint="eastAsia" w:ascii="宋体" w:hAnsi="宋体" w:eastAsia="宋体" w:cs="宋体"/>
                <w:i w:val="0"/>
                <w:iCs w:val="0"/>
                <w:caps w:val="0"/>
                <w:color w:val="000000"/>
                <w:spacing w:val="0"/>
                <w:sz w:val="22"/>
                <w:szCs w:val="22"/>
                <w:bdr w:val="none" w:color="auto" w:sz="0" w:space="0"/>
              </w:rPr>
              <w:t>2</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000000"/>
                <w:spacing w:val="0"/>
                <w:sz w:val="22"/>
                <w:szCs w:val="22"/>
                <w:bdr w:val="none" w:color="auto" w:sz="0" w:space="0"/>
              </w:rPr>
              <w:t>仙海区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iCs w:val="0"/>
                <w:caps w:val="0"/>
                <w:color w:val="000000"/>
                <w:spacing w:val="0"/>
                <w:sz w:val="22"/>
                <w:szCs w:val="22"/>
                <w:bdr w:val="none" w:color="auto" w:sz="0" w:space="0"/>
              </w:rPr>
              <w:t>区属事业单位2</w:t>
            </w:r>
          </w:p>
        </w:tc>
        <w:tc>
          <w:tcPr>
            <w:tcW w:w="84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75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78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1113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002</w:t>
            </w:r>
          </w:p>
        </w:tc>
        <w:tc>
          <w:tcPr>
            <w:tcW w:w="78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1</w:t>
            </w:r>
          </w:p>
        </w:tc>
        <w:tc>
          <w:tcPr>
            <w:tcW w:w="884"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44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62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199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both"/>
            </w:pPr>
            <w:r>
              <w:rPr>
                <w:rFonts w:ascii="仿宋_GB2312" w:hAnsi="宋体" w:eastAsia="仿宋_GB2312" w:cs="仿宋_GB2312"/>
                <w:i w:val="0"/>
                <w:iCs w:val="0"/>
                <w:caps w:val="0"/>
                <w:color w:val="000000"/>
                <w:spacing w:val="0"/>
                <w:sz w:val="21"/>
                <w:szCs w:val="21"/>
                <w:bdr w:val="none" w:color="auto" w:sz="0" w:space="0"/>
              </w:rPr>
              <w:t>本科：</w:t>
            </w:r>
            <w:r>
              <w:rPr>
                <w:rFonts w:hint="default" w:ascii="仿宋_GB2312" w:hAnsi="宋体" w:eastAsia="仿宋_GB2312" w:cs="仿宋_GB2312"/>
                <w:i w:val="0"/>
                <w:iCs w:val="0"/>
                <w:caps w:val="0"/>
                <w:color w:val="000000"/>
                <w:spacing w:val="0"/>
                <w:sz w:val="21"/>
                <w:szCs w:val="21"/>
                <w:bdr w:val="none" w:color="auto" w:sz="0" w:space="0"/>
              </w:rPr>
              <w:t>020101经济学、020109T数字经济、080703通信工程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textAlignment w:val="center"/>
            </w:pPr>
            <w:r>
              <w:rPr>
                <w:rFonts w:hint="default" w:ascii="仿宋_GB2312" w:hAnsi="宋体" w:eastAsia="仿宋_GB2312" w:cs="仿宋_GB2312"/>
                <w:i w:val="0"/>
                <w:iCs w:val="0"/>
                <w:caps w:val="0"/>
                <w:color w:val="000000"/>
                <w:spacing w:val="0"/>
                <w:sz w:val="21"/>
                <w:szCs w:val="21"/>
                <w:bdr w:val="none" w:color="auto" w:sz="0" w:space="0"/>
              </w:rPr>
              <w:t>研究生：020100理论经济学、020200应用经济学、025800数字经济、081000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textAlignment w:val="center"/>
            </w:pPr>
            <w:r>
              <w:rPr>
                <w:rFonts w:hint="default" w:ascii="仿宋_GB2312" w:hAnsi="宋体" w:eastAsia="仿宋_GB2312" w:cs="仿宋_GB2312"/>
                <w:i w:val="0"/>
                <w:iCs w:val="0"/>
                <w:caps w:val="0"/>
                <w:color w:val="000000"/>
                <w:spacing w:val="0"/>
                <w:sz w:val="21"/>
                <w:szCs w:val="21"/>
                <w:bdr w:val="none" w:color="auto" w:sz="0" w:space="0"/>
              </w:rPr>
              <w:t>信息与通信工程</w:t>
            </w:r>
          </w:p>
        </w:tc>
        <w:tc>
          <w:tcPr>
            <w:tcW w:w="91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r>
              <w:rPr>
                <w:rFonts w:hint="default" w:ascii="仿宋_GB2312" w:hAnsi="宋体" w:eastAsia="仿宋_GB2312" w:cs="仿宋_GB2312"/>
                <w:i w:val="0"/>
                <w:iCs w:val="0"/>
                <w:caps w:val="0"/>
                <w:color w:val="000000"/>
                <w:spacing w:val="0"/>
                <w:sz w:val="21"/>
                <w:szCs w:val="21"/>
                <w:bdr w:val="none" w:color="auto" w:sz="0" w:space="0"/>
              </w:rPr>
              <w:t>使用区级统筹编制</w:t>
            </w:r>
          </w:p>
        </w:tc>
        <w:tc>
          <w:tcPr>
            <w:tcW w:w="94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综合管理类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（A类）</w:t>
            </w:r>
          </w:p>
        </w:tc>
        <w:tc>
          <w:tcPr>
            <w:tcW w:w="162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jc w:val="center"/>
              <w:textAlignment w:val="center"/>
            </w:pPr>
            <w:r>
              <w:rPr>
                <w:rFonts w:hint="eastAsia" w:ascii="宋体" w:hAnsi="宋体" w:eastAsia="宋体" w:cs="宋体"/>
                <w:i w:val="0"/>
                <w:iCs w:val="0"/>
                <w:caps w:val="0"/>
                <w:color w:val="000000"/>
                <w:spacing w:val="0"/>
                <w:sz w:val="22"/>
                <w:szCs w:val="22"/>
                <w:bdr w:val="none" w:color="auto" w:sz="0" w:space="0"/>
              </w:rPr>
              <w:t>职业能力倾向测验》（</w:t>
            </w:r>
            <w:r>
              <w:rPr>
                <w:rFonts w:hint="default" w:ascii="Times New Roman" w:hAnsi="Times New Roman" w:eastAsia="宋体" w:cs="Times New Roman"/>
                <w:i w:val="0"/>
                <w:iCs w:val="0"/>
                <w:caps w:val="0"/>
                <w:color w:val="000000"/>
                <w:spacing w:val="0"/>
                <w:sz w:val="22"/>
                <w:szCs w:val="22"/>
                <w:bdr w:val="none" w:color="auto" w:sz="0" w:space="0"/>
              </w:rPr>
              <w:t>A</w:t>
            </w:r>
            <w:r>
              <w:rPr>
                <w:rFonts w:hint="eastAsia" w:ascii="宋体" w:hAnsi="宋体" w:eastAsia="宋体" w:cs="宋体"/>
                <w:i w:val="0"/>
                <w:iCs w:val="0"/>
                <w:caps w:val="0"/>
                <w:color w:val="000000"/>
                <w:spacing w:val="0"/>
                <w:sz w:val="22"/>
                <w:szCs w:val="22"/>
                <w:bdr w:val="none" w:color="auto" w:sz="0" w:space="0"/>
              </w:rPr>
              <w:t>类）、《综合应用能力》（</w:t>
            </w:r>
            <w:r>
              <w:rPr>
                <w:rFonts w:hint="default" w:ascii="Times New Roman" w:hAnsi="Times New Roman" w:eastAsia="宋体" w:cs="Times New Roman"/>
                <w:i w:val="0"/>
                <w:iCs w:val="0"/>
                <w:caps w:val="0"/>
                <w:color w:val="000000"/>
                <w:spacing w:val="0"/>
                <w:sz w:val="22"/>
                <w:szCs w:val="22"/>
                <w:bdr w:val="none" w:color="auto" w:sz="0" w:space="0"/>
              </w:rPr>
              <w:t>A</w:t>
            </w:r>
            <w:r>
              <w:rPr>
                <w:rFonts w:hint="eastAsia" w:ascii="宋体" w:hAnsi="宋体" w:eastAsia="宋体" w:cs="宋体"/>
                <w:i w:val="0"/>
                <w:iCs w:val="0"/>
                <w:caps w:val="0"/>
                <w:color w:val="000000"/>
                <w:spacing w:val="0"/>
                <w:sz w:val="22"/>
                <w:szCs w:val="22"/>
                <w:bdr w:val="none" w:color="auto" w:sz="0" w:space="0"/>
              </w:rPr>
              <w:t>类）</w:t>
            </w:r>
          </w:p>
        </w:tc>
        <w:tc>
          <w:tcPr>
            <w:tcW w:w="99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c>
          <w:tcPr>
            <w:tcW w:w="100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i w:val="0"/>
                <w:iCs w:val="0"/>
                <w:caps w:val="0"/>
                <w:color w:val="000000"/>
                <w:spacing w:val="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25BB72D5"/>
    <w:rsid w:val="0DD82112"/>
    <w:rsid w:val="0FA573D4"/>
    <w:rsid w:val="10221D47"/>
    <w:rsid w:val="13F638CF"/>
    <w:rsid w:val="1A967C6D"/>
    <w:rsid w:val="1E0E5DB0"/>
    <w:rsid w:val="228923B7"/>
    <w:rsid w:val="249C0874"/>
    <w:rsid w:val="259F0A41"/>
    <w:rsid w:val="25BB72D5"/>
    <w:rsid w:val="28416758"/>
    <w:rsid w:val="33D71E05"/>
    <w:rsid w:val="34806A13"/>
    <w:rsid w:val="3E292FCF"/>
    <w:rsid w:val="3FC41FE1"/>
    <w:rsid w:val="43095661"/>
    <w:rsid w:val="464510E9"/>
    <w:rsid w:val="4A0B24A7"/>
    <w:rsid w:val="4D0067FF"/>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758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2024-09-11T09:57:00Z</dcterms:created>
  <dc:creator>Administrator</dc:creator>
  <cp:lastModifiedBy>Administrator</cp:lastModifiedBy>
  <dcterms:modified xsi:type="dcterms:W3CDTF">2024-09-11T09:58:15Z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833F0863A5634FA2AE0641FB88399B61_11</vt:lpwstr>
  </property>
</Properties>
</file>