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A5DA">
      <w:pPr>
        <w:jc w:val="center"/>
        <w:rPr>
          <w:rFonts w:hint="eastAsia"/>
        </w:rPr>
      </w:pPr>
      <w:bookmarkStart w:id="0" w:name="_GoBack"/>
      <w:r>
        <w:rPr>
          <w:rFonts w:hint="eastAsia"/>
        </w:rPr>
        <w:t>四川两弹一星干部学院招聘工作人员岗位表</w:t>
      </w:r>
    </w:p>
    <w:bookmarkEnd w:id="0"/>
    <w:tbl>
      <w:tblPr>
        <w:tblW w:w="14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5"/>
        <w:gridCol w:w="794"/>
        <w:gridCol w:w="780"/>
        <w:gridCol w:w="695"/>
        <w:gridCol w:w="1461"/>
        <w:gridCol w:w="4440"/>
        <w:gridCol w:w="5732"/>
      </w:tblGrid>
      <w:tr w14:paraId="4C10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C70A4DD">
            <w:pPr>
              <w:rPr/>
            </w:pPr>
            <w:r>
              <w:rPr>
                <w:rFonts w:hint="eastAsia"/>
              </w:rPr>
              <w:t>序</w:t>
            </w:r>
          </w:p>
          <w:p w14:paraId="23A40B3C">
            <w:pPr>
              <w:rPr/>
            </w:pPr>
            <w:r>
              <w:rPr>
                <w:rFonts w:hint="eastAsia"/>
              </w:rPr>
              <w:t>号</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BCE4084">
            <w:pPr>
              <w:rPr/>
            </w:pPr>
            <w:r>
              <w:rPr>
                <w:rFonts w:hint="eastAsia"/>
              </w:rPr>
              <w:t>岗</w:t>
            </w:r>
          </w:p>
          <w:p w14:paraId="3CC2CA64">
            <w:pPr>
              <w:rPr/>
            </w:pPr>
            <w:r>
              <w:rPr>
                <w:rFonts w:hint="eastAsia"/>
              </w:rPr>
              <w:t>位</w:t>
            </w:r>
          </w:p>
        </w:tc>
        <w:tc>
          <w:tcPr>
            <w:tcW w:w="7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679A559">
            <w:pPr>
              <w:rPr/>
            </w:pPr>
            <w:r>
              <w:rPr>
                <w:rFonts w:hint="eastAsia"/>
              </w:rPr>
              <w:t>招聘</w:t>
            </w:r>
          </w:p>
          <w:p w14:paraId="5468FDD0">
            <w:pPr>
              <w:rPr/>
            </w:pPr>
            <w:r>
              <w:rPr>
                <w:rFonts w:hint="eastAsia"/>
              </w:rPr>
              <w:t>人数</w:t>
            </w:r>
          </w:p>
        </w:tc>
        <w:tc>
          <w:tcPr>
            <w:tcW w:w="6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BC567DB">
            <w:pPr>
              <w:rPr/>
            </w:pPr>
            <w:r>
              <w:rPr>
                <w:rFonts w:hint="eastAsia"/>
              </w:rPr>
              <w:t>专业</w:t>
            </w:r>
          </w:p>
        </w:tc>
        <w:tc>
          <w:tcPr>
            <w:tcW w:w="146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62D476">
            <w:pPr>
              <w:rPr/>
            </w:pPr>
            <w:r>
              <w:rPr>
                <w:rFonts w:hint="eastAsia"/>
              </w:rPr>
              <w:t>学历学位</w:t>
            </w: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7CBAF1A">
            <w:pPr>
              <w:rPr/>
            </w:pPr>
            <w:r>
              <w:rPr>
                <w:rFonts w:hint="eastAsia"/>
              </w:rPr>
              <w:t>岗位职责</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F28418B">
            <w:pPr>
              <w:rPr/>
            </w:pPr>
            <w:r>
              <w:rPr>
                <w:rFonts w:hint="eastAsia"/>
              </w:rPr>
              <w:t>其他要求</w:t>
            </w:r>
          </w:p>
        </w:tc>
      </w:tr>
      <w:tr w14:paraId="6AFC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1"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F6288D5">
            <w:pPr>
              <w:rPr/>
            </w:pPr>
            <w:r>
              <w:rPr>
                <w:rFonts w:hint="eastAsia"/>
              </w:rPr>
              <w:t>1</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FA2737A">
            <w:pPr>
              <w:rPr/>
            </w:pPr>
            <w:r>
              <w:rPr>
                <w:rFonts w:hint="eastAsia"/>
              </w:rPr>
              <w:t>培训</w:t>
            </w:r>
          </w:p>
          <w:p w14:paraId="308DD6FB">
            <w:pPr>
              <w:rPr/>
            </w:pPr>
            <w:r>
              <w:rPr>
                <w:rFonts w:hint="eastAsia"/>
              </w:rPr>
              <w:t>服务</w:t>
            </w:r>
          </w:p>
        </w:tc>
        <w:tc>
          <w:tcPr>
            <w:tcW w:w="78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86B1A1F">
            <w:pPr>
              <w:rPr/>
            </w:pPr>
            <w:r>
              <w:rPr>
                <w:rFonts w:hint="eastAsia"/>
              </w:rPr>
              <w:t>10</w:t>
            </w:r>
          </w:p>
        </w:tc>
        <w:tc>
          <w:tcPr>
            <w:tcW w:w="69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874B1E">
            <w:pPr>
              <w:rPr/>
            </w:pPr>
            <w:r>
              <w:rPr>
                <w:rFonts w:hint="eastAsia"/>
              </w:rPr>
              <w:t>专业</w:t>
            </w:r>
          </w:p>
          <w:p w14:paraId="66A2A6AD">
            <w:pPr>
              <w:rPr/>
            </w:pPr>
            <w:r>
              <w:rPr>
                <w:rFonts w:hint="eastAsia"/>
              </w:rPr>
              <w:t>不限</w:t>
            </w:r>
          </w:p>
        </w:tc>
        <w:tc>
          <w:tcPr>
            <w:tcW w:w="146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302BD7">
            <w:pPr>
              <w:rPr/>
            </w:pPr>
            <w:r>
              <w:rPr>
                <w:rFonts w:hint="eastAsia"/>
              </w:rPr>
              <w:t>1.学历：本科及以上；</w:t>
            </w:r>
          </w:p>
          <w:p w14:paraId="6E81F65C">
            <w:pPr>
              <w:rPr/>
            </w:pPr>
            <w:r>
              <w:rPr>
                <w:rFonts w:hint="eastAsia"/>
              </w:rPr>
              <w:t>2.学位：取得学历相应学位；</w:t>
            </w: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33990B0">
            <w:pPr>
              <w:rPr/>
            </w:pPr>
            <w:r>
              <w:rPr>
                <w:rFonts w:hint="eastAsia"/>
              </w:rPr>
              <w:t>1.主要负责教学组织与服务，培训班财务结算、培训档案整理、培训信息撰写和结业视频制作等工作。</w:t>
            </w:r>
          </w:p>
          <w:p w14:paraId="7DC9ABEE">
            <w:pPr>
              <w:rPr/>
            </w:pPr>
            <w:r>
              <w:rPr>
                <w:rFonts w:hint="eastAsia"/>
              </w:rPr>
              <w:t>2.有相关特长的，可参与现场教学讲解、微课、故事会、互动访谈、情景宣讲等特色课程授课。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F25629">
            <w:pPr>
              <w:rPr/>
            </w:pPr>
            <w:r>
              <w:rPr>
                <w:rFonts w:hint="eastAsia"/>
              </w:rPr>
              <w:t>1.原则上在30周岁及以下（1993年12月16日以后出生）；</w:t>
            </w:r>
          </w:p>
          <w:p w14:paraId="7996269A">
            <w:pPr>
              <w:rPr/>
            </w:pPr>
            <w:r>
              <w:rPr>
                <w:rFonts w:hint="eastAsia"/>
              </w:rPr>
              <w:t>2.有良好的政治素养。有较强的组织、协调、沟通能力和良好的语言文字、口头表达能力；无传染病、不晕车；</w:t>
            </w:r>
          </w:p>
          <w:p w14:paraId="69FC0F55">
            <w:pPr>
              <w:rPr/>
            </w:pPr>
            <w:r>
              <w:rPr>
                <w:rFonts w:hint="eastAsia"/>
              </w:rPr>
              <w:t>3.女性身高在158cm以上，男性身高在168cm以上，形象气质俱佳者优先。</w:t>
            </w:r>
          </w:p>
          <w:p w14:paraId="58575B1C">
            <w:pPr>
              <w:rPr/>
            </w:pPr>
            <w:r>
              <w:rPr>
                <w:rFonts w:hint="eastAsia"/>
              </w:rPr>
              <w:t>4.参加地市级及以上主持人大赛、演讲、讲解等同类比赛获奖者可适当放宽年龄及学历并优先考虑。</w:t>
            </w:r>
          </w:p>
        </w:tc>
      </w:tr>
      <w:tr w14:paraId="4567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1"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A359997">
            <w:pPr>
              <w:rPr/>
            </w:pPr>
            <w:r>
              <w:rPr>
                <w:rFonts w:hint="eastAsia"/>
              </w:rPr>
              <w:t>2</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B1779C">
            <w:pPr>
              <w:rPr/>
            </w:pPr>
            <w:r>
              <w:rPr>
                <w:rFonts w:hint="eastAsia"/>
              </w:rPr>
              <w:t>项目</w:t>
            </w:r>
          </w:p>
          <w:p w14:paraId="1FD2D4CA">
            <w:pPr>
              <w:rPr/>
            </w:pPr>
            <w:r>
              <w:rPr>
                <w:rFonts w:hint="eastAsia"/>
              </w:rPr>
              <w:t>设计</w:t>
            </w: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07C37D">
            <w:pPr>
              <w:rPr>
                <w:rFonts w:hint="eastAsia"/>
              </w:rPr>
            </w:pPr>
          </w:p>
        </w:tc>
        <w:tc>
          <w:tcPr>
            <w:tcW w:w="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B5783B8">
            <w:pPr>
              <w:rPr>
                <w:rFonts w:hint="eastAsia"/>
              </w:rPr>
            </w:pPr>
          </w:p>
        </w:tc>
        <w:tc>
          <w:tcPr>
            <w:tcW w:w="146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9C96172">
            <w:pPr>
              <w:rPr>
                <w:rFonts w:hint="eastAsia"/>
              </w:rPr>
            </w:pP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03288A">
            <w:pPr>
              <w:rPr/>
            </w:pPr>
            <w:r>
              <w:rPr>
                <w:rFonts w:hint="eastAsia"/>
              </w:rPr>
              <w:t>1.主要负责培训班次对接，精准做好培训课程设计，定期撰写教学质量分析。做好教室、车辆、酒店和师资课程预订等工作。</w:t>
            </w:r>
          </w:p>
          <w:p w14:paraId="03A2F9E3">
            <w:pPr>
              <w:rPr/>
            </w:pPr>
            <w:r>
              <w:rPr>
                <w:rFonts w:hint="eastAsia"/>
              </w:rPr>
              <w:t>2.有相关特长的，可参与现场教学讲解、微课、故事会、互动访谈、情景宣讲等特色课程授课。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181E92D">
            <w:pPr>
              <w:rPr/>
            </w:pPr>
            <w:r>
              <w:rPr>
                <w:rFonts w:hint="eastAsia"/>
              </w:rPr>
              <w:t>1.原则上在30周岁及以下（1993年12月16日以后出生）；</w:t>
            </w:r>
          </w:p>
          <w:p w14:paraId="6D42E874">
            <w:pPr>
              <w:rPr/>
            </w:pPr>
            <w:r>
              <w:rPr>
                <w:rFonts w:hint="eastAsia"/>
              </w:rPr>
              <w:t>2.有良好的政治素养。具备一定的方案策划能力，沟通协调能力，能熟练操作电脑办公软件；</w:t>
            </w:r>
          </w:p>
          <w:p w14:paraId="64133937">
            <w:pPr>
              <w:rPr/>
            </w:pPr>
            <w:r>
              <w:rPr>
                <w:rFonts w:hint="eastAsia"/>
              </w:rPr>
              <w:t>3.女性身高在158cm以上，男性身高在168cm以上，形象气质俱佳者优先。</w:t>
            </w:r>
          </w:p>
        </w:tc>
      </w:tr>
      <w:tr w14:paraId="5FE6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2"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C1E3EB9">
            <w:pPr>
              <w:rPr/>
            </w:pPr>
            <w:r>
              <w:rPr>
                <w:rFonts w:hint="eastAsia"/>
              </w:rPr>
              <w:t>3</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ECF32A8">
            <w:pPr>
              <w:rPr/>
            </w:pPr>
            <w:r>
              <w:rPr>
                <w:rFonts w:hint="eastAsia"/>
              </w:rPr>
              <w:t>信息</w:t>
            </w:r>
          </w:p>
          <w:p w14:paraId="3DF4B3E3">
            <w:pPr>
              <w:rPr/>
            </w:pPr>
            <w:r>
              <w:rPr>
                <w:rFonts w:hint="eastAsia"/>
              </w:rPr>
              <w:t>宣传</w:t>
            </w: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4E3EC2E">
            <w:pPr>
              <w:rPr>
                <w:rFonts w:hint="eastAsia"/>
              </w:rPr>
            </w:pPr>
          </w:p>
        </w:tc>
        <w:tc>
          <w:tcPr>
            <w:tcW w:w="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8096D8">
            <w:pPr>
              <w:rPr>
                <w:rFonts w:hint="eastAsia"/>
              </w:rPr>
            </w:pPr>
          </w:p>
        </w:tc>
        <w:tc>
          <w:tcPr>
            <w:tcW w:w="146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847DC48">
            <w:pPr>
              <w:rPr>
                <w:rFonts w:hint="eastAsia"/>
              </w:rPr>
            </w:pP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3A08BF">
            <w:pPr>
              <w:rPr/>
            </w:pPr>
            <w:r>
              <w:rPr>
                <w:rFonts w:hint="eastAsia"/>
              </w:rPr>
              <w:t>1.主要负责学院网站和公众号、视频号的维护与更新、新闻信息策划、采集、制作和发布等工作。</w:t>
            </w:r>
          </w:p>
          <w:p w14:paraId="6942AACA">
            <w:pPr>
              <w:rPr/>
            </w:pPr>
            <w:r>
              <w:rPr>
                <w:rFonts w:hint="eastAsia"/>
              </w:rPr>
              <w:t>2.有相关特长的，可参与现场教学讲解、微课、故事会、互动访谈、情景宣讲等特色课程授课。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A330C69">
            <w:pPr>
              <w:rPr/>
            </w:pPr>
            <w:r>
              <w:rPr>
                <w:rFonts w:hint="eastAsia"/>
              </w:rPr>
              <w:t>1.原则上在30周岁及以下（1993年12月16日以后出生）；2.有良好的政治素养。熟练AE、PR、ID、PS等常用剪辑设计制作软件操作使用，熟悉视频制作，掌握抖音、视频号、微信公众号运营；</w:t>
            </w:r>
          </w:p>
          <w:p w14:paraId="3CB944E0">
            <w:pPr>
              <w:rPr/>
            </w:pPr>
            <w:r>
              <w:rPr>
                <w:rFonts w:hint="eastAsia"/>
              </w:rPr>
              <w:t>3.能够熟练使用各类单反、摄影机及辅助设备；</w:t>
            </w:r>
          </w:p>
          <w:p w14:paraId="6C642564">
            <w:pPr>
              <w:rPr/>
            </w:pPr>
            <w:r>
              <w:rPr>
                <w:rFonts w:hint="eastAsia"/>
              </w:rPr>
              <w:t>4.具有新媒体行业、影视行业从业经验，品牌运营推广项目经验相关工作经历者可适当放宽年龄及学历并优先考虑。</w:t>
            </w:r>
          </w:p>
        </w:tc>
      </w:tr>
      <w:tr w14:paraId="32FE7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9"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F07E6A6">
            <w:pPr>
              <w:rPr/>
            </w:pPr>
            <w:r>
              <w:rPr>
                <w:rFonts w:hint="eastAsia"/>
              </w:rPr>
              <w:t>4</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18B85D3">
            <w:pPr>
              <w:rPr/>
            </w:pPr>
            <w:r>
              <w:rPr>
                <w:rFonts w:hint="eastAsia"/>
              </w:rPr>
              <w:t>财务</w:t>
            </w:r>
          </w:p>
          <w:p w14:paraId="43410435">
            <w:pPr>
              <w:rPr/>
            </w:pPr>
            <w:r>
              <w:rPr>
                <w:rFonts w:hint="eastAsia"/>
              </w:rPr>
              <w:t>会计</w:t>
            </w: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8CB8143">
            <w:pPr>
              <w:rPr>
                <w:rFonts w:hint="eastAsia"/>
              </w:rPr>
            </w:pPr>
          </w:p>
        </w:tc>
        <w:tc>
          <w:tcPr>
            <w:tcW w:w="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3BFD280">
            <w:pPr>
              <w:rPr>
                <w:rFonts w:hint="eastAsia"/>
              </w:rPr>
            </w:pPr>
          </w:p>
        </w:tc>
        <w:tc>
          <w:tcPr>
            <w:tcW w:w="146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62B512B">
            <w:pPr>
              <w:rPr>
                <w:rFonts w:hint="eastAsia"/>
              </w:rPr>
            </w:pP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3817E9A">
            <w:pPr>
              <w:rPr/>
            </w:pPr>
            <w:r>
              <w:rPr>
                <w:rFonts w:hint="eastAsia"/>
              </w:rPr>
              <w:t>1.主要负责学院日常财务管理、包括财务规划、项目资金申报和执行、财务预算、财务核算、财务内控、税务统筹、财务档案归档等。</w:t>
            </w:r>
          </w:p>
          <w:p w14:paraId="7FAD995D">
            <w:pPr>
              <w:rPr/>
            </w:pPr>
            <w:r>
              <w:rPr>
                <w:rFonts w:hint="eastAsia"/>
              </w:rPr>
              <w:t>2.有相关特长的，可参与现场教学讲解、微课、故事会、互动访谈、情景宣讲等特色课程授课。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701D16E">
            <w:pPr>
              <w:rPr/>
            </w:pPr>
            <w:r>
              <w:rPr>
                <w:rFonts w:hint="eastAsia"/>
              </w:rPr>
              <w:t>1.原则上在30周岁及以下（1993年12月16日以后出生）；</w:t>
            </w:r>
          </w:p>
          <w:p w14:paraId="7FEDB967">
            <w:pPr>
              <w:rPr/>
            </w:pPr>
            <w:r>
              <w:rPr>
                <w:rFonts w:hint="eastAsia"/>
              </w:rPr>
              <w:t>2.有良好的政治素养。具备财务工作能力，能熟练操作电脑；</w:t>
            </w:r>
          </w:p>
          <w:p w14:paraId="4E6B9DC4">
            <w:pPr>
              <w:rPr/>
            </w:pPr>
            <w:r>
              <w:rPr>
                <w:rFonts w:hint="eastAsia"/>
              </w:rPr>
              <w:t>3.有中级会计师职称或者相关工作经历者可适当放宽年龄及学历并优先考虑。</w:t>
            </w:r>
          </w:p>
        </w:tc>
      </w:tr>
      <w:tr w14:paraId="4BD3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288BEC0">
            <w:pPr>
              <w:rPr/>
            </w:pPr>
            <w:r>
              <w:rPr>
                <w:rFonts w:hint="eastAsia"/>
              </w:rPr>
              <w:t>5</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7A0F41E">
            <w:pPr>
              <w:rPr/>
            </w:pPr>
            <w:r>
              <w:rPr>
                <w:rFonts w:hint="eastAsia"/>
              </w:rPr>
              <w:t>电教</w:t>
            </w:r>
          </w:p>
          <w:p w14:paraId="4D61F729">
            <w:pPr>
              <w:rPr/>
            </w:pPr>
            <w:r>
              <w:rPr>
                <w:rFonts w:hint="eastAsia"/>
              </w:rPr>
              <w:t>管理</w:t>
            </w: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B184928">
            <w:pPr>
              <w:rPr>
                <w:rFonts w:hint="eastAsia"/>
              </w:rPr>
            </w:pPr>
          </w:p>
        </w:tc>
        <w:tc>
          <w:tcPr>
            <w:tcW w:w="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3B1ED62">
            <w:pPr>
              <w:rPr>
                <w:rFonts w:hint="eastAsia"/>
              </w:rPr>
            </w:pPr>
          </w:p>
        </w:tc>
        <w:tc>
          <w:tcPr>
            <w:tcW w:w="146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6341E2C">
            <w:pPr>
              <w:rPr>
                <w:rFonts w:hint="eastAsia"/>
              </w:rPr>
            </w:pP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CFEEC77">
            <w:pPr>
              <w:rPr/>
            </w:pPr>
            <w:r>
              <w:rPr>
                <w:rFonts w:hint="eastAsia"/>
              </w:rPr>
              <w:t>1.主要负责学院授课教室（学术报告厅）音响、灯光、LED及投影机、多媒体中控、计算机等设备的配置安装和软硬件调试工作，做好电教设备资产管理、维护、检修等。</w:t>
            </w:r>
          </w:p>
          <w:p w14:paraId="3010B2D8">
            <w:pPr>
              <w:rPr/>
            </w:pPr>
            <w:r>
              <w:rPr>
                <w:rFonts w:hint="eastAsia"/>
              </w:rPr>
              <w:t>2.有相关特长的，可参与现场教学讲解、微课、故事会、互动访谈、情景宣讲等特色课程授课。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E3F6635">
            <w:pPr>
              <w:rPr/>
            </w:pPr>
            <w:r>
              <w:rPr>
                <w:rFonts w:hint="eastAsia"/>
              </w:rPr>
              <w:t>1.原则上在30周岁及以下（1993年12月16日以后出生）；</w:t>
            </w:r>
          </w:p>
          <w:p w14:paraId="392F70FE">
            <w:pPr>
              <w:rPr/>
            </w:pPr>
            <w:r>
              <w:rPr>
                <w:rFonts w:hint="eastAsia"/>
              </w:rPr>
              <w:t>2.有良好的政治素养。能熟练操控音响、灯光等电教设备，有设备维修技能；</w:t>
            </w:r>
          </w:p>
          <w:p w14:paraId="5F460E1F">
            <w:pPr>
              <w:rPr/>
            </w:pPr>
            <w:r>
              <w:rPr>
                <w:rFonts w:hint="eastAsia"/>
              </w:rPr>
              <w:t>3.有相关技能证书、工作经历者可适当放宽年龄及学历并优先考虑。</w:t>
            </w:r>
          </w:p>
        </w:tc>
      </w:tr>
      <w:tr w14:paraId="5078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trPr>
        <w:tc>
          <w:tcPr>
            <w:tcW w:w="5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2DDEA93">
            <w:pPr>
              <w:rPr/>
            </w:pPr>
            <w:r>
              <w:rPr>
                <w:rFonts w:hint="eastAsia"/>
              </w:rPr>
              <w:t>6</w:t>
            </w:r>
          </w:p>
        </w:tc>
        <w:tc>
          <w:tcPr>
            <w:tcW w:w="7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06203AF">
            <w:pPr>
              <w:rPr/>
            </w:pPr>
            <w:r>
              <w:rPr>
                <w:rFonts w:hint="eastAsia"/>
              </w:rPr>
              <w:t>综合</w:t>
            </w:r>
          </w:p>
          <w:p w14:paraId="12D1FFB5">
            <w:pPr>
              <w:rPr/>
            </w:pPr>
            <w:r>
              <w:rPr>
                <w:rFonts w:hint="eastAsia"/>
              </w:rPr>
              <w:t>管理</w:t>
            </w:r>
          </w:p>
        </w:tc>
        <w:tc>
          <w:tcPr>
            <w:tcW w:w="78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2FA966F">
            <w:pPr>
              <w:rPr>
                <w:rFonts w:hint="eastAsia"/>
              </w:rPr>
            </w:pPr>
          </w:p>
        </w:tc>
        <w:tc>
          <w:tcPr>
            <w:tcW w:w="69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D5B9499">
            <w:pPr>
              <w:rPr>
                <w:rFonts w:hint="eastAsia"/>
              </w:rPr>
            </w:pPr>
          </w:p>
        </w:tc>
        <w:tc>
          <w:tcPr>
            <w:tcW w:w="146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E20D04E">
            <w:pPr>
              <w:rPr>
                <w:rFonts w:hint="eastAsia"/>
              </w:rPr>
            </w:pPr>
          </w:p>
        </w:tc>
        <w:tc>
          <w:tcPr>
            <w:tcW w:w="44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826DD51">
            <w:pPr>
              <w:rPr/>
            </w:pPr>
            <w:r>
              <w:rPr>
                <w:rFonts w:hint="eastAsia"/>
              </w:rPr>
              <w:t>1.主要协助做好综合性文稿起草、统筹协调、档案归档和重要资料整理汇编、各项会议会务工作及接待工作等。</w:t>
            </w:r>
          </w:p>
          <w:p w14:paraId="4269549A">
            <w:pPr>
              <w:rPr/>
            </w:pPr>
            <w:r>
              <w:rPr>
                <w:rFonts w:hint="eastAsia"/>
              </w:rPr>
              <w:t>2.负责国有资产管理、物品采购、第三方服务招标等；</w:t>
            </w:r>
          </w:p>
          <w:p w14:paraId="20E58432">
            <w:pPr>
              <w:rPr/>
            </w:pPr>
            <w:r>
              <w:rPr>
                <w:rFonts w:hint="eastAsia"/>
              </w:rPr>
              <w:t>3.有相关特长的，可参与现场教学讲解、微课、故事会、互动访谈、情景宣讲等特色课程授课。</w:t>
            </w:r>
          </w:p>
        </w:tc>
        <w:tc>
          <w:tcPr>
            <w:tcW w:w="57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459C4FB">
            <w:pPr>
              <w:rPr/>
            </w:pPr>
            <w:r>
              <w:rPr>
                <w:rFonts w:hint="eastAsia"/>
              </w:rPr>
              <w:t>1.原则上在30周岁及以下（1993年12月16日以后出生）；</w:t>
            </w:r>
          </w:p>
          <w:p w14:paraId="01654E1A">
            <w:pPr>
              <w:rPr/>
            </w:pPr>
            <w:r>
              <w:rPr>
                <w:rFonts w:hint="eastAsia"/>
              </w:rPr>
              <w:t>2.有良好的政治素养。具备一定的文字写作能力，沟通协调能力，能熟练操作电脑办公软件；</w:t>
            </w:r>
          </w:p>
          <w:p w14:paraId="600C2AE2">
            <w:pPr>
              <w:rPr/>
            </w:pPr>
            <w:r>
              <w:rPr>
                <w:rFonts w:hint="eastAsia"/>
              </w:rPr>
              <w:t>3.良好的职业道德和职业操守，熟悉采购流程和供应商管理策略。</w:t>
            </w:r>
          </w:p>
          <w:p w14:paraId="6A350E80">
            <w:pPr>
              <w:rPr/>
            </w:pPr>
            <w:r>
              <w:rPr>
                <w:rFonts w:hint="eastAsia"/>
              </w:rPr>
              <w:t>4.起草过综合性文稿、发表过文章、有相关工作经历者可适当放宽年龄及学历并优先考虑。</w:t>
            </w:r>
          </w:p>
        </w:tc>
      </w:tr>
      <w:tr w14:paraId="4954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14497"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BFFDA09">
            <w:pPr>
              <w:rPr/>
            </w:pPr>
            <w:r>
              <w:rPr>
                <w:rFonts w:hint="eastAsia"/>
              </w:rPr>
              <w:t>备注：以上6个岗位共计招聘工作人员10名，根据个人特长，经综合试用、考察后进行岗位配置。</w:t>
            </w:r>
          </w:p>
        </w:tc>
      </w:tr>
    </w:tbl>
    <w:p w14:paraId="2013517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52F3D"/>
    <w:rsid w:val="7635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2024-12-17T01:59:00Z</dcterms:created>
  <dc:creator>跑不快的</dc:creator>
  <cp:lastModifiedBy>跑不快的</cp:lastModifiedBy>
  <dcterms:modified xsi:type="dcterms:W3CDTF">2024-12-17T02:00:23Z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40B27D0DA21446D999EA9FE0F164F44F_11</vt:lpwstr>
  </property>
</Properties>
</file>