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0E" w:rsidRDefault="00D36B0E">
      <w:pPr>
        <w:spacing w:line="596" w:lineRule="exact"/>
        <w:rPr>
          <w:rFonts w:ascii="黑体" w:eastAsia="黑体" w:hAnsi="黑体"/>
          <w:color w:val="000000"/>
          <w:spacing w:val="-2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spacing w:val="-20"/>
          <w:kern w:val="0"/>
          <w:sz w:val="32"/>
          <w:szCs w:val="32"/>
        </w:rPr>
        <w:t>2</w:t>
      </w:r>
    </w:p>
    <w:p w:rsidR="00D36B0E" w:rsidRDefault="00D36B0E">
      <w:pPr>
        <w:spacing w:line="596" w:lineRule="exact"/>
        <w:rPr>
          <w:rFonts w:ascii="方正小标宋简体" w:eastAsia="方正小标宋简体" w:hAnsi="黑体"/>
          <w:color w:val="000000"/>
          <w:spacing w:val="-20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pacing w:val="-20"/>
          <w:kern w:val="0"/>
          <w:sz w:val="32"/>
          <w:szCs w:val="32"/>
        </w:rPr>
        <w:t>宜宾市翠屏区教育部和体育局公开招聘高水平足球教练员报名表</w:t>
      </w:r>
    </w:p>
    <w:tbl>
      <w:tblPr>
        <w:tblW w:w="8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54"/>
        <w:gridCol w:w="1304"/>
        <w:gridCol w:w="147"/>
        <w:gridCol w:w="744"/>
        <w:gridCol w:w="240"/>
        <w:gridCol w:w="17"/>
        <w:gridCol w:w="812"/>
        <w:gridCol w:w="164"/>
        <w:gridCol w:w="982"/>
        <w:gridCol w:w="67"/>
        <w:gridCol w:w="269"/>
        <w:gridCol w:w="1114"/>
        <w:gridCol w:w="6"/>
        <w:gridCol w:w="1970"/>
      </w:tblGrid>
      <w:tr w:rsidR="00D36B0E" w:rsidRPr="005B090F">
        <w:trPr>
          <w:cantSplit/>
          <w:trHeight w:val="89"/>
          <w:jc w:val="center"/>
        </w:trPr>
        <w:tc>
          <w:tcPr>
            <w:tcW w:w="955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1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出生</w:t>
            </w:r>
          </w:p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年月</w:t>
            </w:r>
          </w:p>
        </w:tc>
        <w:tc>
          <w:tcPr>
            <w:tcW w:w="1383" w:type="dxa"/>
            <w:gridSpan w:val="2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vMerge w:val="restart"/>
            <w:tcBorders>
              <w:top w:val="single" w:sz="8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寸彩色照片</w:t>
            </w:r>
          </w:p>
        </w:tc>
      </w:tr>
      <w:tr w:rsidR="00D36B0E" w:rsidRPr="005B090F">
        <w:trPr>
          <w:cantSplit/>
          <w:trHeight w:val="898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籍贯</w:t>
            </w:r>
          </w:p>
        </w:tc>
        <w:tc>
          <w:tcPr>
            <w:tcW w:w="1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民族</w:t>
            </w:r>
          </w:p>
        </w:tc>
        <w:tc>
          <w:tcPr>
            <w:tcW w:w="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健康</w:t>
            </w:r>
          </w:p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情况</w:t>
            </w:r>
          </w:p>
        </w:tc>
        <w:tc>
          <w:tcPr>
            <w:tcW w:w="13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4246" w:type="dxa"/>
            <w:gridSpan w:val="2"/>
            <w:vMerge/>
            <w:tcBorders>
              <w:top w:val="single" w:sz="8" w:space="0" w:color="000000"/>
              <w:bottom w:val="nil"/>
            </w:tcBorders>
            <w:vAlign w:val="center"/>
          </w:tcPr>
          <w:p w:rsidR="00D36B0E" w:rsidRDefault="00D36B0E">
            <w:pPr>
              <w:widowControl/>
              <w:spacing w:line="400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D36B0E" w:rsidRPr="005B090F">
        <w:trPr>
          <w:trHeight w:val="857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政治</w:t>
            </w:r>
          </w:p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面貌</w:t>
            </w:r>
          </w:p>
        </w:tc>
        <w:tc>
          <w:tcPr>
            <w:tcW w:w="14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婚姻</w:t>
            </w:r>
          </w:p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状况</w:t>
            </w:r>
          </w:p>
        </w:tc>
        <w:tc>
          <w:tcPr>
            <w:tcW w:w="99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学历</w:t>
            </w:r>
          </w:p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学位</w:t>
            </w:r>
          </w:p>
        </w:tc>
        <w:tc>
          <w:tcPr>
            <w:tcW w:w="1389" w:type="dxa"/>
            <w:gridSpan w:val="3"/>
            <w:tcBorders>
              <w:top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D36B0E" w:rsidRPr="005B090F">
        <w:trPr>
          <w:trHeight w:val="1097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2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spacing w:val="-10"/>
                <w:kern w:val="28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spacing w:val="-10"/>
                <w:kern w:val="28"/>
                <w:sz w:val="28"/>
                <w:szCs w:val="28"/>
              </w:rPr>
              <w:t>毕业院校及专业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D36B0E" w:rsidRPr="005B090F">
        <w:trPr>
          <w:trHeight w:val="757"/>
          <w:jc w:val="center"/>
        </w:trPr>
        <w:tc>
          <w:tcPr>
            <w:tcW w:w="95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4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D36B0E" w:rsidRPr="005B090F">
        <w:trPr>
          <w:trHeight w:val="805"/>
          <w:jc w:val="center"/>
        </w:trPr>
        <w:tc>
          <w:tcPr>
            <w:tcW w:w="3150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widowControl/>
              <w:spacing w:line="400" w:lineRule="exact"/>
              <w:jc w:val="center"/>
              <w:rPr>
                <w:rFonts w:ascii="仿宋_GB2312" w:eastAsia="仿宋_GB2312" w:hAnsi="Arial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kern w:val="0"/>
                <w:sz w:val="28"/>
                <w:szCs w:val="28"/>
              </w:rPr>
              <w:t>取得何种类别</w:t>
            </w:r>
          </w:p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kern w:val="0"/>
                <w:sz w:val="28"/>
                <w:szCs w:val="28"/>
              </w:rPr>
              <w:t>资格证件</w:t>
            </w:r>
          </w:p>
        </w:tc>
        <w:tc>
          <w:tcPr>
            <w:tcW w:w="5641" w:type="dxa"/>
            <w:gridSpan w:val="10"/>
            <w:tcBorders>
              <w:top w:val="single" w:sz="4" w:space="0" w:color="000000"/>
            </w:tcBorders>
            <w:vAlign w:val="center"/>
          </w:tcPr>
          <w:p w:rsidR="00D36B0E" w:rsidRDefault="00D36B0E">
            <w:pPr>
              <w:spacing w:line="400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D36B0E" w:rsidRPr="005B090F">
        <w:trPr>
          <w:trHeight w:val="7153"/>
          <w:jc w:val="center"/>
        </w:trPr>
        <w:tc>
          <w:tcPr>
            <w:tcW w:w="955" w:type="dxa"/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个人</w:t>
            </w:r>
          </w:p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简历</w:t>
            </w:r>
          </w:p>
        </w:tc>
        <w:tc>
          <w:tcPr>
            <w:tcW w:w="7836" w:type="dxa"/>
            <w:gridSpan w:val="13"/>
            <w:vAlign w:val="center"/>
          </w:tcPr>
          <w:p w:rsidR="00D36B0E" w:rsidRDefault="00D36B0E">
            <w:pPr>
              <w:spacing w:line="596" w:lineRule="exact"/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例：</w:t>
            </w:r>
          </w:p>
          <w:p w:rsidR="00D36B0E" w:rsidRDefault="00D36B0E">
            <w:pPr>
              <w:spacing w:line="596" w:lineRule="exact"/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.XX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.XX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学校全称（高中）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D36B0E" w:rsidRDefault="00D36B0E">
            <w:pPr>
              <w:spacing w:line="596" w:lineRule="exact"/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.XX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.XX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学校全称（大专或本科）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 xml:space="preserve">    </w:t>
            </w:r>
          </w:p>
          <w:p w:rsidR="00D36B0E" w:rsidRDefault="00D36B0E">
            <w:pPr>
              <w:spacing w:line="596" w:lineRule="exact"/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.XX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—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XXXX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>.XX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??" w:hint="eastAsia"/>
                <w:color w:val="000000"/>
                <w:kern w:val="0"/>
                <w:sz w:val="28"/>
                <w:szCs w:val="28"/>
              </w:rPr>
              <w:t>工作单位全称（职务）</w:t>
            </w:r>
            <w:r>
              <w:rPr>
                <w:rFonts w:ascii="仿宋_GB2312" w:eastAsia="仿宋_GB2312" w:hAnsi="??"/>
                <w:color w:val="000000"/>
                <w:kern w:val="0"/>
                <w:sz w:val="28"/>
                <w:szCs w:val="28"/>
              </w:rPr>
              <w:t xml:space="preserve">        </w:t>
            </w:r>
          </w:p>
          <w:p w:rsidR="00D36B0E" w:rsidRDefault="00D36B0E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………………………………………</w:t>
            </w:r>
            <w:r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..</w:t>
            </w:r>
          </w:p>
          <w:p w:rsidR="00D36B0E" w:rsidRDefault="00D36B0E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D36B0E" w:rsidRDefault="00D36B0E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D36B0E" w:rsidRDefault="00D36B0E">
            <w:pPr>
              <w:spacing w:line="596" w:lineRule="exact"/>
              <w:jc w:val="lef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D36B0E" w:rsidRPr="005B090F">
        <w:trPr>
          <w:cantSplit/>
          <w:trHeight w:val="621"/>
          <w:jc w:val="center"/>
        </w:trPr>
        <w:tc>
          <w:tcPr>
            <w:tcW w:w="9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家庭主要成员及社会关系</w:t>
            </w: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称谓</w:t>
            </w:r>
          </w:p>
        </w:tc>
        <w:tc>
          <w:tcPr>
            <w:tcW w:w="114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姓名</w:t>
            </w: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年龄</w:t>
            </w: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工作单位及职务</w:t>
            </w:r>
          </w:p>
        </w:tc>
      </w:tr>
      <w:tr w:rsidR="00D36B0E" w:rsidRPr="005B090F">
        <w:trPr>
          <w:cantSplit/>
          <w:trHeight w:val="534"/>
          <w:jc w:val="center"/>
        </w:trPr>
        <w:tc>
          <w:tcPr>
            <w:tcW w:w="300" w:type="dxa"/>
            <w:vMerge/>
            <w:vAlign w:val="center"/>
          </w:tcPr>
          <w:p w:rsidR="00D36B0E" w:rsidRDefault="00D36B0E">
            <w:pPr>
              <w:widowControl/>
              <w:jc w:val="left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D36B0E" w:rsidRPr="005B090F">
        <w:trPr>
          <w:cantSplit/>
          <w:trHeight w:val="556"/>
          <w:jc w:val="center"/>
        </w:trPr>
        <w:tc>
          <w:tcPr>
            <w:tcW w:w="300" w:type="dxa"/>
            <w:vMerge/>
            <w:vAlign w:val="center"/>
          </w:tcPr>
          <w:p w:rsidR="00D36B0E" w:rsidRDefault="00D36B0E">
            <w:pPr>
              <w:widowControl/>
              <w:jc w:val="left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D36B0E" w:rsidRPr="005B090F">
        <w:trPr>
          <w:cantSplit/>
          <w:trHeight w:val="536"/>
          <w:jc w:val="center"/>
        </w:trPr>
        <w:tc>
          <w:tcPr>
            <w:tcW w:w="300" w:type="dxa"/>
            <w:vMerge/>
            <w:vAlign w:val="center"/>
          </w:tcPr>
          <w:p w:rsidR="00D36B0E" w:rsidRDefault="00D36B0E">
            <w:pPr>
              <w:widowControl/>
              <w:jc w:val="left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D36B0E" w:rsidRPr="005B090F">
        <w:trPr>
          <w:cantSplit/>
          <w:trHeight w:val="544"/>
          <w:jc w:val="center"/>
        </w:trPr>
        <w:tc>
          <w:tcPr>
            <w:tcW w:w="300" w:type="dxa"/>
            <w:vMerge/>
            <w:vAlign w:val="center"/>
          </w:tcPr>
          <w:p w:rsidR="00D36B0E" w:rsidRDefault="00D36B0E">
            <w:pPr>
              <w:widowControl/>
              <w:jc w:val="left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D36B0E" w:rsidRPr="005B090F">
        <w:trPr>
          <w:cantSplit/>
          <w:trHeight w:val="544"/>
          <w:jc w:val="center"/>
        </w:trPr>
        <w:tc>
          <w:tcPr>
            <w:tcW w:w="300" w:type="dxa"/>
            <w:vMerge/>
            <w:vAlign w:val="center"/>
          </w:tcPr>
          <w:p w:rsidR="00D36B0E" w:rsidRDefault="00D36B0E">
            <w:pPr>
              <w:widowControl/>
              <w:jc w:val="left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  <w:tc>
          <w:tcPr>
            <w:tcW w:w="3426" w:type="dxa"/>
            <w:gridSpan w:val="5"/>
            <w:tcBorders>
              <w:left w:val="single" w:sz="4" w:space="0" w:color="000000"/>
            </w:tcBorders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D36B0E" w:rsidRPr="005B090F">
        <w:trPr>
          <w:trHeight w:val="1006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3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D36B0E" w:rsidRPr="005B090F">
        <w:trPr>
          <w:trHeight w:val="1175"/>
          <w:jc w:val="center"/>
        </w:trPr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特长</w:t>
            </w:r>
          </w:p>
        </w:tc>
        <w:tc>
          <w:tcPr>
            <w:tcW w:w="783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D36B0E" w:rsidRDefault="00D36B0E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</w:tc>
      </w:tr>
      <w:tr w:rsidR="00D36B0E" w:rsidRPr="005B090F">
        <w:trPr>
          <w:trHeight w:val="3246"/>
          <w:jc w:val="center"/>
        </w:trPr>
        <w:tc>
          <w:tcPr>
            <w:tcW w:w="95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836" w:type="dxa"/>
            <w:gridSpan w:val="1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                                   </w:t>
            </w:r>
          </w:p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 xml:space="preserve">　　　　　报名人（签名）：　　　　　　　　　　　　　　</w:t>
            </w:r>
          </w:p>
          <w:p w:rsidR="00D36B0E" w:rsidRDefault="00D36B0E">
            <w:pPr>
              <w:spacing w:line="596" w:lineRule="exact"/>
              <w:jc w:val="righ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 xml:space="preserve">    </w:t>
            </w:r>
          </w:p>
        </w:tc>
      </w:tr>
      <w:tr w:rsidR="00D36B0E" w:rsidRPr="005B090F">
        <w:trPr>
          <w:trHeight w:val="3066"/>
          <w:jc w:val="center"/>
        </w:trPr>
        <w:tc>
          <w:tcPr>
            <w:tcW w:w="955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资格审查</w:t>
            </w:r>
          </w:p>
          <w:p w:rsidR="00D36B0E" w:rsidRDefault="00D36B0E">
            <w:pPr>
              <w:spacing w:line="596" w:lineRule="exact"/>
              <w:jc w:val="center"/>
              <w:rPr>
                <w:rFonts w:ascii="仿宋_GB2312" w:eastAsia="仿宋_GB2312" w:hAnsi="Arial"/>
                <w:b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hint="eastAsia"/>
                <w:b/>
                <w:color w:val="2B2B2B"/>
                <w:kern w:val="0"/>
                <w:sz w:val="28"/>
                <w:szCs w:val="28"/>
              </w:rPr>
              <w:t>意见</w:t>
            </w:r>
          </w:p>
        </w:tc>
        <w:tc>
          <w:tcPr>
            <w:tcW w:w="7836" w:type="dxa"/>
            <w:gridSpan w:val="13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0E" w:rsidRDefault="00D36B0E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D36B0E" w:rsidRDefault="00D36B0E">
            <w:pPr>
              <w:spacing w:line="596" w:lineRule="exac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</w:p>
          <w:p w:rsidR="00D36B0E" w:rsidRDefault="00D36B0E">
            <w:pPr>
              <w:spacing w:line="596" w:lineRule="exact"/>
              <w:jc w:val="right"/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审查人（签名）：</w:t>
            </w:r>
            <w:r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>   </w:t>
            </w:r>
            <w:r>
              <w:rPr>
                <w:rFonts w:ascii="仿宋_GB2312" w:eastAsia="仿宋_GB2312" w:hAnsi="Arial" w:hint="eastAsia"/>
                <w:color w:val="2B2B2B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Arial"/>
                <w:color w:val="2B2B2B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D36B0E" w:rsidRDefault="00D36B0E"/>
    <w:sectPr w:rsidR="00D36B0E" w:rsidSect="00692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E1YzMwZWY1NjI4OTIwNzIxNDRiNjgyZTEyYzFiM2UifQ=="/>
    <w:docVar w:name="KSO_WPS_MARK_KEY" w:val="fa7ca414-dfe2-4256-86dc-110a9ae8d37f"/>
  </w:docVars>
  <w:rsids>
    <w:rsidRoot w:val="006A2981"/>
    <w:rsid w:val="00050539"/>
    <w:rsid w:val="00082E5F"/>
    <w:rsid w:val="0009039C"/>
    <w:rsid w:val="00146119"/>
    <w:rsid w:val="001B4291"/>
    <w:rsid w:val="00210D48"/>
    <w:rsid w:val="00224F67"/>
    <w:rsid w:val="00243C79"/>
    <w:rsid w:val="00280492"/>
    <w:rsid w:val="002C4909"/>
    <w:rsid w:val="002D5B17"/>
    <w:rsid w:val="002D7D49"/>
    <w:rsid w:val="00314DD1"/>
    <w:rsid w:val="00365FEB"/>
    <w:rsid w:val="0039187F"/>
    <w:rsid w:val="003D7E08"/>
    <w:rsid w:val="004232C0"/>
    <w:rsid w:val="004A127C"/>
    <w:rsid w:val="005B090F"/>
    <w:rsid w:val="005D4D1A"/>
    <w:rsid w:val="006402C6"/>
    <w:rsid w:val="00692DAF"/>
    <w:rsid w:val="00695F87"/>
    <w:rsid w:val="006A2981"/>
    <w:rsid w:val="006C7CDD"/>
    <w:rsid w:val="00741D82"/>
    <w:rsid w:val="007D7416"/>
    <w:rsid w:val="007E5927"/>
    <w:rsid w:val="00807FA3"/>
    <w:rsid w:val="008145AD"/>
    <w:rsid w:val="00820FDF"/>
    <w:rsid w:val="00825EBE"/>
    <w:rsid w:val="00846334"/>
    <w:rsid w:val="00851F54"/>
    <w:rsid w:val="00852772"/>
    <w:rsid w:val="008561B7"/>
    <w:rsid w:val="0087202E"/>
    <w:rsid w:val="008E42B8"/>
    <w:rsid w:val="009D6503"/>
    <w:rsid w:val="00A901E1"/>
    <w:rsid w:val="00AE4F96"/>
    <w:rsid w:val="00AE573C"/>
    <w:rsid w:val="00B076C6"/>
    <w:rsid w:val="00B46D1D"/>
    <w:rsid w:val="00BB2443"/>
    <w:rsid w:val="00BD47FD"/>
    <w:rsid w:val="00C1183E"/>
    <w:rsid w:val="00C1563A"/>
    <w:rsid w:val="00C810CA"/>
    <w:rsid w:val="00CF5ED8"/>
    <w:rsid w:val="00D36B0E"/>
    <w:rsid w:val="00D80F8C"/>
    <w:rsid w:val="00DE7747"/>
    <w:rsid w:val="00E202A4"/>
    <w:rsid w:val="00E25F52"/>
    <w:rsid w:val="00E53C78"/>
    <w:rsid w:val="00E633A8"/>
    <w:rsid w:val="00E64ACA"/>
    <w:rsid w:val="00EB4E63"/>
    <w:rsid w:val="00F00121"/>
    <w:rsid w:val="00F83FDB"/>
    <w:rsid w:val="00FA1449"/>
    <w:rsid w:val="00FA5869"/>
    <w:rsid w:val="00FC56D2"/>
    <w:rsid w:val="01D527D1"/>
    <w:rsid w:val="0FC915F9"/>
    <w:rsid w:val="47E809F9"/>
    <w:rsid w:val="7DAC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A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2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2DA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92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2DA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692D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83</Words>
  <Characters>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wy51</cp:lastModifiedBy>
  <cp:revision>2</cp:revision>
  <dcterms:created xsi:type="dcterms:W3CDTF">2024-04-11T07:27:00Z</dcterms:created>
  <dcterms:modified xsi:type="dcterms:W3CDTF">2024-04-11T07:27:00Z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7397C3CA82DA4ED4A1E9712531F97D5B_12</vt:lpwstr>
  </property>
</Properties>
</file>