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 w:bidi="ar"/>
        </w:rPr>
        <w:t>乐山市市场监督管理局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2024年公开选调事业单位工作人员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zh-TW" w:bidi="ar"/>
        </w:rPr>
        <w:t>拟调动人员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名单</w:t>
      </w:r>
    </w:p>
    <w:p/>
    <w:p/>
    <w:tbl>
      <w:tblPr>
        <w:tblStyle w:val="3"/>
        <w:tblW w:w="0" w:type="auto"/>
        <w:tblInd w:w="-2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79"/>
        <w:gridCol w:w="2011"/>
        <w:gridCol w:w="1588"/>
        <w:gridCol w:w="1483"/>
        <w:gridCol w:w="1483"/>
        <w:gridCol w:w="1483"/>
        <w:gridCol w:w="1483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选调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考试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eastAsia="zh-CN" w:bidi="ar"/>
              </w:rPr>
              <w:t>成绩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考察结果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体检结论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周燕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乐山市产品质量监督检验所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检验检测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杜燕茹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乐山市产品质量监督检验所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eastAsia="zh-CN"/>
              </w:rPr>
              <w:t>检验检测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3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刘威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乐山市计量测试所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计量检测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1A1A1A" w:themeColor="background1" w:themeShade="1A"/>
                <w:sz w:val="24"/>
                <w:lang w:val="en-US" w:eastAsia="zh-CN"/>
              </w:rPr>
              <w:t>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C2375"/>
    <w:rsid w:val="012C2375"/>
    <w:rsid w:val="24176CFB"/>
    <w:rsid w:val="497C69C9"/>
    <w:rsid w:val="4C845A47"/>
    <w:rsid w:val="55A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2024-10-24T01:33:00Z</dcterms:created>
  <dc:creator>Administrator</dc:creator>
  <cp:lastModifiedBy>Administrator</cp:lastModifiedBy>
  <dcterms:modified xsi:type="dcterms:W3CDTF">2024-10-25T01:29:50Z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3B3F20E348FA4065AA5186FA29858682</vt:lpwstr>
  </property>
</Properties>
</file>