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tbl>
      <w:tblPr>
        <w:tblStyle w:val="2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38"/>
        <w:gridCol w:w="287"/>
        <w:gridCol w:w="794"/>
        <w:gridCol w:w="86"/>
        <w:gridCol w:w="401"/>
        <w:gridCol w:w="408"/>
        <w:gridCol w:w="350"/>
        <w:gridCol w:w="1255"/>
        <w:gridCol w:w="1276"/>
        <w:gridCol w:w="1037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1990.01</w:t>
            </w: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  <w:lang w:bidi="ar"/>
              </w:rPr>
              <w:t>（插入电子版彩色免冠证件照片）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工学学士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</w:t>
            </w: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省（市、自治区）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市（州）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</w:rPr>
              <w:t>县（市、区）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派出所（写到派出所）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四川省成都市金牛区荷花池街道五丁社区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（写到村、社区）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四川省成都市金牛区五丁街**号**栋1单元101号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（写门牌号）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大学入学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起填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如未上大学，就从高中及相应学历层次入学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起填）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2008.09--2012.06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某某大学某某专业学习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2012.06--2012.08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2012.08--         某某公司销售经理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注：1.需包含工作时的具体岗位；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 xml:space="preserve">    2.简历时间需要连续。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9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直系亲属及主要社会关系情况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张某某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****公司销售主管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成都市**区***办事处副主任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王某某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成都市金牛区***街道**社区居民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李某某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姐姐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****公司业务经理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  <w:t>（配偶、小孩、夫妻双方父母为必填项，格子不够，可增加）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</w:trPr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（其他需要说明的情况）</w:t>
            </w:r>
          </w:p>
        </w:tc>
        <w:tc>
          <w:tcPr>
            <w:tcW w:w="6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招聘部门审核意见</w:t>
            </w:r>
          </w:p>
        </w:tc>
        <w:tc>
          <w:tcPr>
            <w:tcW w:w="67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947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承诺人：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2098" w:right="1474" w:bottom="1984" w:left="1588" w:header="0" w:footer="1587" w:gutter="0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5B4534A8"/>
    <w:rsid w:val="5B4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2024-04-15T01:23:00Z</dcterms:created>
  <dc:creator>liyunyanaaa</dc:creator>
  <cp:lastModifiedBy>liyunyanaaa</cp:lastModifiedBy>
  <dcterms:modified xsi:type="dcterms:W3CDTF">2024-04-15T01:24:25Z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47416347A4E8429886BFDE6D4B61A0AA_11</vt:lpwstr>
  </property>
</Properties>
</file>