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33" w:tblpY="2463"/>
        <w:tblOverlap w:val="never"/>
        <w:tblW w:w="456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365"/>
        <w:gridCol w:w="1209"/>
        <w:gridCol w:w="2155"/>
        <w:gridCol w:w="519"/>
        <w:gridCol w:w="552"/>
        <w:gridCol w:w="552"/>
        <w:gridCol w:w="902"/>
        <w:gridCol w:w="943"/>
        <w:gridCol w:w="1058"/>
        <w:gridCol w:w="1161"/>
        <w:gridCol w:w="1162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编码</w:t>
            </w:r>
          </w:p>
        </w:tc>
        <w:tc>
          <w:tcPr>
            <w:tcW w:w="8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笔试成绩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政策性加分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笔试总成绩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笔试折合总成绩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面试成绩</w:t>
            </w:r>
          </w:p>
        </w:tc>
        <w:tc>
          <w:tcPr>
            <w:tcW w:w="4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面试(加试）成绩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面试（加试）折合总成绩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笔试面试（加试）总成绩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护理人员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7031302</w:t>
            </w:r>
          </w:p>
        </w:tc>
        <w:tc>
          <w:tcPr>
            <w:tcW w:w="8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3242109110602</w:t>
            </w:r>
          </w:p>
        </w:tc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33.6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4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84.87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33.95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67.55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护理人员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7031302</w:t>
            </w:r>
          </w:p>
        </w:tc>
        <w:tc>
          <w:tcPr>
            <w:tcW w:w="8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3242109112127</w:t>
            </w:r>
          </w:p>
        </w:tc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33.6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4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81.97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32.79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66.39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>
      <w:pPr>
        <w:jc w:val="center"/>
      </w:pPr>
      <w:bookmarkStart w:id="0" w:name="_GoBack"/>
      <w:r>
        <w:t>2024年上半年内江市东兴区</w:t>
      </w:r>
      <w:r>
        <w:rPr>
          <w:rFonts w:hint="default"/>
        </w:rPr>
        <w:t>石子镇卫生院公开考试招聘护理人员笔试面试（加试）总成绩及排名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TUxYWNjYzY2MDYxNzA1OTM1ZDE3YmM2Y2VhODQifQ=="/>
  </w:docVars>
  <w:rsids>
    <w:rsidRoot w:val="70306026"/>
    <w:rsid w:val="703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2024-07-03T06:27:00Z</dcterms:created>
  <dc:creator>跑不快的</dc:creator>
  <cp:lastModifiedBy>跑不快的</cp:lastModifiedBy>
  <dcterms:modified xsi:type="dcterms:W3CDTF">2024-07-03T06:31:21Z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A9A31C612BE84C3C909008B7E1617E8C_11</vt:lpwstr>
  </property>
</Properties>
</file>