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大邑县新场镇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公开招聘四级社区专职工作者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的公告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为进一步加强社区工作者队伍建设，按照“公开、平等、竞争、择优”的原则，面向社会公开招聘四级社区专职工作者1名，现将有关事项公告如下：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一、招聘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岗位及人数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社区专职工作者（四级）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黑体"/>
          <w:sz w:val="32"/>
          <w:szCs w:val="32"/>
        </w:rPr>
        <w:t>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(一)岗位基本条件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1.遵守国家法律法规，政治素质好，责任心强；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2.热爱村（社区）工作，乐于奉献，善于开展群众工作，具有较强的组织协调能力和相关业务知识；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专科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及以上学历的应届毕业生；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4.品行端正、身体健康。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(二)加分条件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符合下列条件应聘人员享受笔试折合后加分：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持有国家社会工作者职业资格证书的（助理社会工作师加0.5分；社会工作师加1分；高级社会工作师加1.5分）。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有下列情形之一，不得应聘社区专职工作者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1.曾受过各类刑事处罚的；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2.曾被开除党籍、开除公职的；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3.有违法、违纪行为正在接受调查的；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4.尚未解除党纪、政务处分或在处分影响期内的；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5.曾受到党内严重警告以上及行政记过以上处分的；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6.现役军人、在读高校生；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7.被列入失信人员名单的、有吸毒史的；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8.有法律法规规定不适合在社区专职工作者岗位上工作的其他情形。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、招聘程序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（一）发布公告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招聘公告发布地址：大邑县人民政府门户网和“雪山下的水乡古镇新场”微信公众号同步发布。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（二）公开报名及资格审查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报名采取现场报名方式，报名地点为新场镇人民政府社区治理办公室（大邑县新场镇思安北路79号）。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2023年10月30日至11月1日，上午9:00-12:00，下午13:00-17:00。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.报名材料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(1)纸质报名表(附件1）；(2)身份证及户口簿原件和复印件1张（居住证原件及复印件1张）;(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)近期1寸免冠蓝底照片2张（报名表、准考证各一张）；（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）户籍（居住）所在地派出所出具的无犯罪记录证明原件1份；（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）持有社会工作者职业水平证书的须持证书原件及复印件1份；（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）政治面貌为中共党员的须出具所在党支部的党员身份证明原件1份；（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）学历学位证书原件及复印件1张及学信网学籍证明材料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.资格审查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对报名人员按照公告要求的资格条件进行资格审查。如资格审查不合格，不予报考。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.报考须知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（1）报考者在填写报名表格的个人简历时，须完整填写本人学习和工作经历(学历从最高学历填起，工作经历包括起止年月、单位、专业或职务等)，不按要求填写的，将不予审核通过。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（2）未在规定时间内按要求提供完整报名材料的，将不予受理报名，相关责任由报名人员自行承担。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联系人：邓婷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15390426551 （咨询时间为工作日上午9:00-12:00，下午13:00-17:00)</w:t>
      </w:r>
    </w:p>
    <w:p>
      <w:pPr>
        <w:bidi w:val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（4）准考证领取时间：2023年11月2日至11月3日</w:t>
      </w:r>
      <w:r>
        <w:rPr>
          <w:rFonts w:ascii="仿宋_GB2312" w:hAnsi="宋体" w:eastAsia="仿宋_GB2312" w:cs="仿宋_GB2312"/>
          <w:i w:val="0"/>
          <w:caps w:val="0"/>
          <w:spacing w:val="0"/>
          <w:sz w:val="32"/>
          <w:szCs w:val="32"/>
          <w:shd w:val="clear" w:fill="FFFFFF"/>
        </w:rPr>
        <w:t>（上午</w:t>
      </w:r>
      <w:r>
        <w:rPr>
          <w:rFonts w:hint="eastAsia" w:ascii="仿宋_GB2312" w:hAnsi="宋体" w:eastAsia="仿宋_GB2312" w:cs="仿宋_GB2312"/>
          <w:i w:val="0"/>
          <w:caps w:val="0"/>
          <w:spacing w:val="0"/>
          <w:sz w:val="32"/>
          <w:szCs w:val="32"/>
          <w:shd w:val="clear" w:fill="FFFFFF"/>
        </w:rPr>
        <w:t>9:00-12:00，下午13:00－17:00）</w:t>
      </w:r>
      <w:r>
        <w:rPr>
          <w:rFonts w:hint="eastAsia" w:ascii="仿宋_GB2312" w:hAnsi="宋体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spacing w:val="0"/>
          <w:sz w:val="32"/>
          <w:szCs w:val="32"/>
          <w:shd w:val="clear" w:fill="FFFFFF"/>
          <w:lang w:eastAsia="zh-CN"/>
        </w:rPr>
        <w:t>领取地点为：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新场镇人民政府社区治理办公室（大邑县新场镇思安北路79号）</w:t>
      </w:r>
      <w:r>
        <w:rPr>
          <w:rFonts w:hint="eastAsia" w:ascii="仿宋_GB2312" w:hAnsi="宋体" w:eastAsia="仿宋_GB2312" w:cs="仿宋_GB2312"/>
          <w:i w:val="0"/>
          <w:caps w:val="0"/>
          <w:spacing w:val="0"/>
          <w:sz w:val="32"/>
          <w:szCs w:val="32"/>
          <w:shd w:val="clear" w:fill="FFFFFF"/>
        </w:rPr>
        <w:t>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笔试后请务必保留好准考证，如进入面试环节须凭此准考证进行面试。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（三）政策加分审核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符合政策加分条件的报名者，请在交报名表的同时携带符合加分条件相关材料进行现场审核。未在规定的时间内提供加分相关材料的，视为自动放弃，责任自负。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（四）笔试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1.笔试内容。本次招聘不指定书籍，不进行任何形式的培训，基本内容为党建基础知识、社会工作(社工基础知识)、社区工作综合能力和应知应会的内容、公文写作等方面知识。笔试满分为100分。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2.笔试时间：2023年11月7日，地点和其他事项见准考证。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.成绩公布。笔试总成绩（笔试总成绩=笔试成绩×50%+政策加分）和进入面试人员名单将在大邑县人民政府门户网和“雪山下的水乡古镇新场”微信公众号同步发布。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开考比例：岗位招聘人数与报名人数之比原则上不低于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1.面试人员确定。按照笔试总成绩从高分到低分按1:3比例确定参加面试人员，最后一名笔试总成绩分值相同的一并进入面试。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2.面试时间及地点：2023年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月14日，具体时间和地点详见面试通知。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.面试方式。面试由新场镇社区专职工作者招聘工作组统一组织。面试成绩满分为100分。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.考试总成绩。考试总成绩=笔试成绩×50%+政策加分+面试成绩×50%，进入体检人员名单在大邑县人民政府门户网公示和“雪山下的水乡古镇新场”微信公众号公布。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（六）体检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结束后，按照考生的考试总成绩从高分到低分等额确定进入体检的人选（考试总成绩相同的，按面试成绩排序），体检需到县级以上综合性医院进行体检，体检后将体检报告交到新场镇人民政府社区治理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（体检报告提交截止时间为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日17:00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。如体检不合格，在已参加面试的人员中按照考试总成绩依次等额递补，直到取足名额。（体检费由参加体检人员自理）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（七）政审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拟聘人员进行政审，主要审验身份证、学历学位证书、户口本原件、核实年龄、学历、专业、政治面貌、工作经历、有无违法犯罪及不适合聘用的情形等。如政审不合格，在已参加面试的人员中按照考试总成绩依次等额递补，直到取足名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（八）确定拟聘人员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根据笔试、面试、体检、政审情况确定拟招聘人选。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（九）公示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拟聘人员名单在大邑县人民政府门户网和“雪山下的水乡古镇新场”微信公众号公布公示7个工作日。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（十）聘用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聘用人员待遇按照《大邑县城乡社区专职工作者职业化岗位薪酬管理办法》执行，享受基本养老、医疗、失业、工伤、生育保险和公积金。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四、其他事项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应聘人员应对填报资料真实性负责。对伪造、涂改证件证明材料、考试考核过程中存在作弊等违规行为的，取消应聘资格。应聘人员应提供准确的手机联络方式，确保随时可联系，否则造成的后果由其本人自行承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2.已聘人员须在规定时间内报到，逾期不能报到的，不保留聘用资格。如有弄虚作假，一经查实，予以解聘。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未尽事宜，由新场镇社区专职工作者招聘工作组解释。</w:t>
      </w:r>
    </w:p>
    <w:p>
      <w:pPr>
        <w:pStyle w:val="2"/>
      </w:pPr>
      <w:bookmarkStart w:id="0" w:name="_GoBack"/>
      <w:bookmarkEnd w:id="0"/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大邑县新场镇人民政府</w:t>
      </w:r>
    </w:p>
    <w:p>
      <w:pPr>
        <w:pStyle w:val="2"/>
        <w:jc w:val="right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社区专职工作者招聘小组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tbl>
      <w:tblPr>
        <w:tblStyle w:val="8"/>
        <w:tblpPr w:leftFromText="180" w:rightFromText="180" w:vertAnchor="text" w:horzAnchor="page" w:tblpX="1072" w:tblpY="169"/>
        <w:tblOverlap w:val="never"/>
        <w:tblW w:w="10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245"/>
        <w:gridCol w:w="795"/>
        <w:gridCol w:w="1305"/>
        <w:gridCol w:w="824"/>
        <w:gridCol w:w="754"/>
        <w:gridCol w:w="1258"/>
        <w:gridCol w:w="21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0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新场镇社区专职工作者四级岗位报名表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8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8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已获资格证书</w:t>
            </w:r>
          </w:p>
        </w:tc>
        <w:tc>
          <w:tcPr>
            <w:tcW w:w="8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492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工作单位及职务（职级）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主要家庭成员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住址或工作地址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以上填写信息属实，如有弄虚作假，本人愿意承担一切后果。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 xml:space="preserve">承诺人：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 xml:space="preserve">年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 xml:space="preserve">月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inePrinter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D763"/>
    <w:multiLevelType w:val="singleLevel"/>
    <w:tmpl w:val="62A4D76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ZTI2MzMyNjNjYTJhMjQ0ODEyODU5ODQ2Njc5ZjEifQ=="/>
  </w:docVars>
  <w:rsids>
    <w:rsidRoot w:val="00000000"/>
    <w:rsid w:val="00A07286"/>
    <w:rsid w:val="019F3706"/>
    <w:rsid w:val="02A00055"/>
    <w:rsid w:val="03633B4C"/>
    <w:rsid w:val="0380300D"/>
    <w:rsid w:val="03B0682C"/>
    <w:rsid w:val="03E526AA"/>
    <w:rsid w:val="03F45820"/>
    <w:rsid w:val="05880A6E"/>
    <w:rsid w:val="07C939CC"/>
    <w:rsid w:val="084E7A04"/>
    <w:rsid w:val="08583525"/>
    <w:rsid w:val="08D12C22"/>
    <w:rsid w:val="096C4E0B"/>
    <w:rsid w:val="09763678"/>
    <w:rsid w:val="0B361A99"/>
    <w:rsid w:val="0BBD30F1"/>
    <w:rsid w:val="0BD87683"/>
    <w:rsid w:val="0C457CB1"/>
    <w:rsid w:val="0CB37487"/>
    <w:rsid w:val="0D27052A"/>
    <w:rsid w:val="0D5C0A6B"/>
    <w:rsid w:val="0D655F78"/>
    <w:rsid w:val="0D794F81"/>
    <w:rsid w:val="0DDC5578"/>
    <w:rsid w:val="0DDE639D"/>
    <w:rsid w:val="0F26075C"/>
    <w:rsid w:val="0FE8748A"/>
    <w:rsid w:val="110B128A"/>
    <w:rsid w:val="12BF7251"/>
    <w:rsid w:val="136521E7"/>
    <w:rsid w:val="136B0B1E"/>
    <w:rsid w:val="1437053E"/>
    <w:rsid w:val="15BD3976"/>
    <w:rsid w:val="169251A4"/>
    <w:rsid w:val="18BA0A50"/>
    <w:rsid w:val="190A09F0"/>
    <w:rsid w:val="198F08E1"/>
    <w:rsid w:val="1C3946EF"/>
    <w:rsid w:val="1C8D7C63"/>
    <w:rsid w:val="1D712A96"/>
    <w:rsid w:val="1DC64B04"/>
    <w:rsid w:val="1DC837B5"/>
    <w:rsid w:val="1DD0317C"/>
    <w:rsid w:val="1E613B40"/>
    <w:rsid w:val="1E8D65D0"/>
    <w:rsid w:val="1EB95AAF"/>
    <w:rsid w:val="1F385FB9"/>
    <w:rsid w:val="1FE32684"/>
    <w:rsid w:val="2005063F"/>
    <w:rsid w:val="204F4D9D"/>
    <w:rsid w:val="20686C4E"/>
    <w:rsid w:val="225801D0"/>
    <w:rsid w:val="22E56BF1"/>
    <w:rsid w:val="232976D2"/>
    <w:rsid w:val="239516BA"/>
    <w:rsid w:val="23BB5C7E"/>
    <w:rsid w:val="23FD68BC"/>
    <w:rsid w:val="24FC432C"/>
    <w:rsid w:val="24FF4023"/>
    <w:rsid w:val="268D1067"/>
    <w:rsid w:val="26AB3F72"/>
    <w:rsid w:val="26C91370"/>
    <w:rsid w:val="27494C53"/>
    <w:rsid w:val="27D407C8"/>
    <w:rsid w:val="2B0C1874"/>
    <w:rsid w:val="2B2A0D8B"/>
    <w:rsid w:val="2BEB2C95"/>
    <w:rsid w:val="2BF67D29"/>
    <w:rsid w:val="2C3F3E08"/>
    <w:rsid w:val="2C9E1E7B"/>
    <w:rsid w:val="2D6F29CC"/>
    <w:rsid w:val="2E0227A3"/>
    <w:rsid w:val="2E4F15BC"/>
    <w:rsid w:val="2F7F5163"/>
    <w:rsid w:val="2FD90763"/>
    <w:rsid w:val="3014422E"/>
    <w:rsid w:val="30170352"/>
    <w:rsid w:val="33412A93"/>
    <w:rsid w:val="35473E93"/>
    <w:rsid w:val="36473B27"/>
    <w:rsid w:val="37547BF6"/>
    <w:rsid w:val="37CB460C"/>
    <w:rsid w:val="381625FA"/>
    <w:rsid w:val="381C4F3C"/>
    <w:rsid w:val="38B93E02"/>
    <w:rsid w:val="38E438A9"/>
    <w:rsid w:val="39C923F0"/>
    <w:rsid w:val="3AB85556"/>
    <w:rsid w:val="3B310E94"/>
    <w:rsid w:val="3E4F570E"/>
    <w:rsid w:val="3E944C27"/>
    <w:rsid w:val="3F8412F3"/>
    <w:rsid w:val="40674613"/>
    <w:rsid w:val="41B32B07"/>
    <w:rsid w:val="41CB5678"/>
    <w:rsid w:val="41EA5CAD"/>
    <w:rsid w:val="41FA0E42"/>
    <w:rsid w:val="43233CAF"/>
    <w:rsid w:val="43DF2D65"/>
    <w:rsid w:val="463147F3"/>
    <w:rsid w:val="464C25DA"/>
    <w:rsid w:val="48137CED"/>
    <w:rsid w:val="487F634A"/>
    <w:rsid w:val="4896144C"/>
    <w:rsid w:val="48CC1463"/>
    <w:rsid w:val="48DF79C3"/>
    <w:rsid w:val="497E7F75"/>
    <w:rsid w:val="49895A6F"/>
    <w:rsid w:val="4AA5300F"/>
    <w:rsid w:val="4AB87909"/>
    <w:rsid w:val="4B384F36"/>
    <w:rsid w:val="4BFC675C"/>
    <w:rsid w:val="4D635B61"/>
    <w:rsid w:val="4E3E4CFC"/>
    <w:rsid w:val="4E6C3DF4"/>
    <w:rsid w:val="4F7D4DD3"/>
    <w:rsid w:val="4F8A38CF"/>
    <w:rsid w:val="50267D5B"/>
    <w:rsid w:val="50EA3C55"/>
    <w:rsid w:val="51400552"/>
    <w:rsid w:val="52343B6C"/>
    <w:rsid w:val="55E47545"/>
    <w:rsid w:val="56553B9A"/>
    <w:rsid w:val="57BD0D3E"/>
    <w:rsid w:val="587A2583"/>
    <w:rsid w:val="587C0A2E"/>
    <w:rsid w:val="589C3E69"/>
    <w:rsid w:val="59A01D10"/>
    <w:rsid w:val="59AC3933"/>
    <w:rsid w:val="59D1235C"/>
    <w:rsid w:val="59F93A23"/>
    <w:rsid w:val="5A4B3AE8"/>
    <w:rsid w:val="5B1F4166"/>
    <w:rsid w:val="5D1C2C46"/>
    <w:rsid w:val="5E214E0F"/>
    <w:rsid w:val="5ED600E7"/>
    <w:rsid w:val="601F6AF5"/>
    <w:rsid w:val="60755450"/>
    <w:rsid w:val="61166ED5"/>
    <w:rsid w:val="615E71DD"/>
    <w:rsid w:val="62182A6E"/>
    <w:rsid w:val="621A3258"/>
    <w:rsid w:val="630E2BC4"/>
    <w:rsid w:val="63513431"/>
    <w:rsid w:val="64524F29"/>
    <w:rsid w:val="652B7F7C"/>
    <w:rsid w:val="656B0A54"/>
    <w:rsid w:val="65D85CE4"/>
    <w:rsid w:val="65DA7BD3"/>
    <w:rsid w:val="65F82431"/>
    <w:rsid w:val="66C17A6D"/>
    <w:rsid w:val="670759B3"/>
    <w:rsid w:val="670A3916"/>
    <w:rsid w:val="67603452"/>
    <w:rsid w:val="687F57ED"/>
    <w:rsid w:val="69B4309B"/>
    <w:rsid w:val="69C36644"/>
    <w:rsid w:val="6A784E65"/>
    <w:rsid w:val="6BF94927"/>
    <w:rsid w:val="6C3450FA"/>
    <w:rsid w:val="6C90706D"/>
    <w:rsid w:val="6DF50EEE"/>
    <w:rsid w:val="6F705C2B"/>
    <w:rsid w:val="73B52A47"/>
    <w:rsid w:val="73EF47C0"/>
    <w:rsid w:val="7406781A"/>
    <w:rsid w:val="74B43FE5"/>
    <w:rsid w:val="75BA565C"/>
    <w:rsid w:val="763E2ED6"/>
    <w:rsid w:val="764F0D7C"/>
    <w:rsid w:val="766F5C8B"/>
    <w:rsid w:val="78EC6EA4"/>
    <w:rsid w:val="79E23508"/>
    <w:rsid w:val="79E47450"/>
    <w:rsid w:val="7A1C7F88"/>
    <w:rsid w:val="7AD520A7"/>
    <w:rsid w:val="7C0F1D37"/>
    <w:rsid w:val="7CCD55B0"/>
    <w:rsid w:val="7D616D5A"/>
    <w:rsid w:val="7DAA6A4E"/>
    <w:rsid w:val="7E6651CE"/>
    <w:rsid w:val="7EC03205"/>
    <w:rsid w:val="7FD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line="240" w:lineRule="atLeast"/>
    </w:pPr>
    <w:rPr>
      <w:rFonts w:eastAsia="小标宋"/>
      <w:sz w:val="44"/>
    </w:rPr>
  </w:style>
  <w:style w:type="paragraph" w:styleId="4">
    <w:name w:val="Plain Text"/>
    <w:basedOn w:val="1"/>
    <w:qFormat/>
    <w:uiPriority w:val="0"/>
    <w:rPr>
      <w:rFonts w:ascii="宋体" w:hAnsi="LinePrinter" w:eastAsia="宋体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3190</Words>
  <Characters>3252</Characters>
  <Paragraphs>206</Paragraphs>
  <TotalTime>45</TotalTime>
  <ScaleCrop>false</ScaleCrop>
  <LinksUpToDate>false</LinksUpToDate>
  <CharactersWithSpaces>3409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2023-01-13T05:44:00Z</dcterms:created>
  <dc:creator>chen</dc:creator>
  <cp:lastModifiedBy>u</cp:lastModifiedBy>
  <cp:lastPrinted>2023-02-20T05:05:00Z</cp:lastPrinted>
  <dcterms:modified xsi:type="dcterms:W3CDTF">2023-10-26T02:48:16Z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C02360FA6ABF4FA7A502BD17438E57E8</vt:lpwstr>
  </property>
</Properties>
</file>