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315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3"/>
          <w:szCs w:val="33"/>
          <w:u w:val="none"/>
          <w:lang w:val="en-US" w:eastAsia="zh-CN" w:bidi="ar"/>
        </w:rPr>
        <w:t>附件2</w:t>
      </w:r>
    </w:p>
    <w:p w14:paraId="3F7EAE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广安经济技术开发区公开招考劳务派遣人员岗位表</w:t>
      </w:r>
    </w:p>
    <w:p w14:paraId="671F48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136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52"/>
        <w:gridCol w:w="952"/>
        <w:gridCol w:w="1058"/>
        <w:gridCol w:w="806"/>
        <w:gridCol w:w="1243"/>
        <w:gridCol w:w="767"/>
        <w:gridCol w:w="952"/>
        <w:gridCol w:w="1031"/>
        <w:gridCol w:w="1308"/>
        <w:gridCol w:w="1215"/>
        <w:gridCol w:w="1245"/>
        <w:gridCol w:w="1470"/>
      </w:tblGrid>
      <w:tr w14:paraId="7EF3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4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2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招考名额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工资标准（单位：元/月）</w:t>
            </w:r>
          </w:p>
        </w:tc>
        <w:tc>
          <w:tcPr>
            <w:tcW w:w="6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8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招考岗位资格条件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8594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97E66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E0AD1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77D2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92BAE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77568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B8AC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D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2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职称（执业）资格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43CC"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1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1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5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市场监管分局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4E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5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特种设备监管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D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C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（试用期按</w:t>
            </w:r>
            <w:r>
              <w:rPr>
                <w:rStyle w:val="8"/>
                <w:rFonts w:eastAsia="宋体"/>
                <w:lang w:val="en-US" w:eastAsia="zh-CN" w:bidi="ar"/>
              </w:rPr>
              <w:t>80%</w:t>
            </w:r>
            <w:r>
              <w:rPr>
                <w:rStyle w:val="7"/>
                <w:lang w:val="en-US" w:eastAsia="zh-CN" w:bidi="ar"/>
              </w:rPr>
              <w:t>计发）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59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813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37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E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B6E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英语专业八级及以上证书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3C90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具有较强的英语翻译能力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0FEEC">
            <w:pPr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90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C52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0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9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特种设备监管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6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2ADB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9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4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5E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41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机电设备类（特种设备类）、过程装备与控制工程专业、特种能源技术与工程专业、能源与动力工程专业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38F3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B1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两年及以上特种设备相关工作经验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87B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持有特种设备检验员证书、具有两年及以上承压类或机电类特种设备检验工作经历，学历可放宽至大专</w:t>
            </w:r>
          </w:p>
        </w:tc>
      </w:tr>
    </w:tbl>
    <w:p w14:paraId="701F6BA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OTRhMDFmNjcwZjhmZGZkMzNhNjE2OGZkN2JkMTEifQ=="/>
  </w:docVars>
  <w:rsids>
    <w:rsidRoot w:val="78CA3182"/>
    <w:rsid w:val="78C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font71"/>
    <w:basedOn w:val="6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8">
    <w:name w:val="font2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2024-10-28T07:44:00Z</dcterms:created>
  <dc:creator>子木</dc:creator>
  <cp:lastModifiedBy>子木</cp:lastModifiedBy>
  <dcterms:modified xsi:type="dcterms:W3CDTF">2024-10-28T07:46:04Z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3DC9CFF031EA48358602CBBDF90C19BA_11</vt:lpwstr>
  </property>
</Properties>
</file>