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成都市金牛国投人力资源服务有限公司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"/>
        </w:rPr>
        <w:t>年编外人员补员岗位表</w:t>
      </w:r>
    </w:p>
    <w:p>
      <w:pPr>
        <w:pStyle w:val="2"/>
        <w:rPr>
          <w:rFonts w:hint="default"/>
          <w:color w:val="auto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1348"/>
        <w:gridCol w:w="951"/>
        <w:gridCol w:w="787"/>
        <w:gridCol w:w="1098"/>
        <w:gridCol w:w="964"/>
        <w:gridCol w:w="4567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中共成都市金牛区委党校图书管理员（行政辅助岗位）1名。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日制本科及以上学历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龄在45周岁及以下（1979年1月1日以后出生），具有正常履行岗位职责的身体条件；具有一定的计算机应用能力，具备学习掌握图书馆管理系统等多种先进应用技术的操作能力；图书馆学、图书情报、档案学专业优先，具有图书管理相关工作经验者优先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成都市金牛区金周路515号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7A4E1E4-7614-47C0-BE80-889D927552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90CA21A-1907-4BB3-963A-A5A56CAD6BF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FAE4FA-38FE-4F60-862C-6DBE93C41F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9F3D792-69FC-4768-9C03-7EC817C299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MjRjNjIzMDAwYzk5OGU2Yzg5YmIwODU2MzkxZWIifQ=="/>
  </w:docVars>
  <w:rsids>
    <w:rsidRoot w:val="75E1710F"/>
    <w:rsid w:val="01CD7566"/>
    <w:rsid w:val="171D4E81"/>
    <w:rsid w:val="1B742AD4"/>
    <w:rsid w:val="1BD62837"/>
    <w:rsid w:val="1E831280"/>
    <w:rsid w:val="34C24459"/>
    <w:rsid w:val="382947EF"/>
    <w:rsid w:val="4A631DE2"/>
    <w:rsid w:val="75E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/>
      <w:kern w:val="2"/>
      <w:sz w:val="32"/>
      <w:szCs w:val="32"/>
      <w:lang w:val="zh-CN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iPriority w:val="0"/>
    <w:rPr>
      <w:rFonts w:asciiTheme="minorAscii" w:hAnsiTheme="minorAscii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2024-02-22T01:51:00Z</dcterms:created>
  <dc:creator>周志强</dc:creator>
  <cp:lastModifiedBy>周志强</cp:lastModifiedBy>
  <dcterms:modified xsi:type="dcterms:W3CDTF">2024-02-22T02:21:18Z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F64CB6F02F444A6ABFD2583DE9C71188_11</vt:lpwstr>
  </property>
</Properties>
</file>