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未取得住院医师规范化培训合格证明承诺书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（学校）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年应届毕业生。本人于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（住培点全称）参加住院医师规范化培训，预计于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月完成培训并参加考核。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本人承诺，按照《珠海市人民医院医疗集团高新医院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年公开招聘事业单位工作人员公告》要求，于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2024年8月31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前提供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专业住院医师规范化培训合格证书或有效的成绩合格证明。如未能按照要求提供，则视为本人自动放弃拟聘用资格。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承诺人：（亲笔签字并按手印）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日  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YzgwZGU0NWZhZmFkNjcyYTY5NDZlYTJjZjI1YWQifQ=="/>
    <w:docVar w:name="KSO_WPS_MARK_KEY" w:val="e711598c-77b9-40e6-9437-6644b406546c"/>
  </w:docVars>
  <w:rsids>
    <w:rsidRoot w:val="00000000"/>
    <w:rsid w:val="004540E6"/>
    <w:rsid w:val="07366BFC"/>
    <w:rsid w:val="097422E5"/>
    <w:rsid w:val="12CB31BF"/>
    <w:rsid w:val="467001B9"/>
    <w:rsid w:val="4FDE87A2"/>
    <w:rsid w:val="523919CF"/>
    <w:rsid w:val="59345076"/>
    <w:rsid w:val="5B483615"/>
    <w:rsid w:val="6BFC26E7"/>
    <w:rsid w:val="72AF781E"/>
    <w:rsid w:val="74324450"/>
    <w:rsid w:val="7D786AB0"/>
    <w:rsid w:val="D5FEB0DB"/>
    <w:rsid w:val="E3FC0C47"/>
    <w:rsid w:val="FDF4B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spacing w:val="0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206</Characters>
  <Lines>0</Lines>
  <Paragraphs>0</Paragraphs>
  <TotalTime>0</TotalTime>
  <ScaleCrop>false</ScaleCrop>
  <LinksUpToDate>false</LinksUpToDate>
  <CharactersWithSpaces>374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2022-05-07T08:26:00Z</dcterms:created>
  <dc:creator>HR-HML</dc:creator>
  <cp:lastModifiedBy>user</cp:lastModifiedBy>
  <dcterms:modified xsi:type="dcterms:W3CDTF">2024-02-22T16:51:33Z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27E2AC87C78F41E389AEFB269DF6B487</vt:lpwstr>
  </property>
</Properties>
</file>