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mso-bidi-font-size:12.0pt;" w:eastAsia="方正小标宋简体" w:cs="方正小标宋简体"/>
          <w:b/>
          <w:bCs/>
          <w:color w:val="222222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mso-bidi-font-size:12.0pt;" w:eastAsia="方正小标宋简体" w:cs="方正小标宋简体"/>
          <w:b/>
          <w:bCs/>
          <w:color w:val="222222"/>
          <w:kern w:val="0"/>
          <w:sz w:val="36"/>
          <w:szCs w:val="36"/>
          <w:lang w:val="en-US" w:eastAsia="zh-CN"/>
        </w:rPr>
        <w:t>附件2：2023年博乐市南城区街道面向社会公开招聘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方正小标宋简体"/>
          <w:b/>
          <w:bCs/>
          <w:color w:val="222222"/>
          <w:kern w:val="0"/>
          <w:sz w:val="36"/>
          <w:szCs w:val="36"/>
          <w:lang w:val="en-US" w:eastAsia="zh-CN"/>
        </w:rPr>
        <w:t>社区工作者</w:t>
      </w:r>
      <w:r>
        <w:rPr>
          <w:rFonts w:hint="eastAsia" w:ascii="方正小标宋简体" w:hAnsi="mso-bidi-font-size:12.0pt;" w:eastAsia="方正小标宋简体" w:cs="方正小标宋简体"/>
          <w:b/>
          <w:bCs/>
          <w:color w:val="222222"/>
          <w:kern w:val="0"/>
          <w:sz w:val="36"/>
          <w:szCs w:val="36"/>
        </w:rPr>
        <w:t>政审表</w:t>
      </w:r>
    </w:p>
    <w:bookmarkEnd w:id="0"/>
    <w:tbl>
      <w:tblPr>
        <w:tblStyle w:val="7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669"/>
        <w:gridCol w:w="22"/>
        <w:gridCol w:w="525"/>
        <w:gridCol w:w="760"/>
        <w:gridCol w:w="289"/>
        <w:gridCol w:w="173"/>
        <w:gridCol w:w="127"/>
        <w:gridCol w:w="165"/>
        <w:gridCol w:w="331"/>
        <w:gridCol w:w="74"/>
        <w:gridCol w:w="720"/>
        <w:gridCol w:w="1245"/>
        <w:gridCol w:w="260"/>
        <w:gridCol w:w="5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名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性别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民族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照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片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2222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22222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所学专业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婚否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健康状况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手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机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QQ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档案所在地</w:t>
            </w:r>
          </w:p>
        </w:tc>
        <w:tc>
          <w:tcPr>
            <w:tcW w:w="6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就业单位性质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新疆博乐市南城区街道办事处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家庭主要成员情况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姓名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工作单位、职务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主要学习、工作经历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学校或单位名称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8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惩处：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8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rPr>
                <w:rFonts w:ascii="仿宋_GB2312" w:hAnsi="宋体" w:eastAsia="仿宋_GB2312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222222"/>
                <w:kern w:val="0"/>
                <w:sz w:val="24"/>
                <w:szCs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承诺人：</w:t>
            </w:r>
          </w:p>
          <w:p>
            <w:pPr>
              <w:widowControl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现工作单位意见</w:t>
            </w:r>
          </w:p>
        </w:tc>
        <w:tc>
          <w:tcPr>
            <w:tcW w:w="88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（应届毕业生由毕业学校填写，已工作人员由所在单位组织人事部门填写，已毕业但无具体岗位人员不予填写，就考生政治表现、思想道德、遵纪守法等各方面进行评价）。</w:t>
            </w: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鉴定人：</w:t>
            </w:r>
          </w:p>
          <w:p>
            <w:pPr>
              <w:widowControl/>
              <w:ind w:firstLine="5280" w:firstLineChars="2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学校或单位（盖章）</w:t>
            </w: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鉴定人电话：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或社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区、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居委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会意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见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（应聘人员均须填写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,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派出所或社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区、居委会（盖章）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审查人电话：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22222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bCs w:val="0"/>
          <w:smallCaps w:val="0"/>
          <w:spacing w:val="0"/>
        </w:rPr>
      </w:pPr>
      <w:r>
        <w:rPr>
          <w:rStyle w:val="15"/>
          <w:rFonts w:hint="eastAsia" w:ascii="仿宋_GB2312" w:eastAsia="仿宋_GB2312" w:cs="仿宋_GB2312"/>
          <w:b w:val="0"/>
          <w:bCs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bCs w:val="0"/>
          <w:smallCaps w:val="0"/>
          <w:spacing w:val="0"/>
        </w:rPr>
      </w:pPr>
      <w:r>
        <w:rPr>
          <w:rStyle w:val="15"/>
          <w:rFonts w:ascii="仿宋_GB2312" w:eastAsia="仿宋_GB2312" w:cs="仿宋_GB2312"/>
          <w:b w:val="0"/>
          <w:bCs w:val="0"/>
          <w:smallCaps w:val="0"/>
          <w:spacing w:val="0"/>
        </w:rPr>
        <w:t>1.</w:t>
      </w:r>
      <w:r>
        <w:rPr>
          <w:rStyle w:val="15"/>
          <w:rFonts w:hint="eastAsia" w:ascii="仿宋_GB2312" w:eastAsia="仿宋_GB2312" w:cs="仿宋_GB2312"/>
          <w:b w:val="0"/>
          <w:bCs w:val="0"/>
          <w:smallCaps w:val="0"/>
          <w:spacing w:val="0"/>
        </w:rPr>
        <w:t>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bCs w:val="0"/>
          <w:smallCaps w:val="0"/>
          <w:spacing w:val="0"/>
        </w:rPr>
      </w:pPr>
      <w:r>
        <w:rPr>
          <w:rStyle w:val="15"/>
          <w:rFonts w:ascii="仿宋_GB2312" w:eastAsia="仿宋_GB2312" w:cs="仿宋_GB2312"/>
          <w:b w:val="0"/>
          <w:bCs w:val="0"/>
          <w:smallCaps w:val="0"/>
          <w:spacing w:val="0"/>
        </w:rPr>
        <w:t>2.</w:t>
      </w:r>
      <w:r>
        <w:rPr>
          <w:rStyle w:val="15"/>
          <w:rFonts w:hint="eastAsia" w:ascii="仿宋_GB2312" w:eastAsia="仿宋_GB2312" w:cs="仿宋_GB2312"/>
          <w:b w:val="0"/>
          <w:bCs w:val="0"/>
          <w:smallCaps w:val="0"/>
          <w:spacing w:val="0"/>
        </w:rPr>
        <w:t>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bCs w:val="0"/>
          <w:smallCaps w:val="0"/>
          <w:spacing w:val="0"/>
        </w:rPr>
      </w:pPr>
      <w:r>
        <w:rPr>
          <w:rStyle w:val="15"/>
          <w:rFonts w:ascii="仿宋_GB2312" w:eastAsia="仿宋_GB2312" w:cs="仿宋_GB2312"/>
          <w:b w:val="0"/>
          <w:bCs w:val="0"/>
          <w:smallCaps w:val="0"/>
          <w:spacing w:val="0"/>
        </w:rPr>
        <w:t>3.</w:t>
      </w:r>
      <w:r>
        <w:rPr>
          <w:rStyle w:val="15"/>
          <w:rFonts w:hint="eastAsia" w:ascii="仿宋_GB2312" w:eastAsia="仿宋_GB2312" w:cs="仿宋_GB2312"/>
          <w:b w:val="0"/>
          <w:bCs w:val="0"/>
          <w:smallCaps w:val="0"/>
          <w:spacing w:val="0"/>
        </w:rPr>
        <w:t>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ascii="仿宋_GB2312" w:eastAsia="仿宋_GB2312"/>
          <w:b w:val="0"/>
          <w:bCs w:val="0"/>
          <w:smallCaps w:val="0"/>
          <w:spacing w:val="0"/>
        </w:rPr>
      </w:pPr>
      <w:r>
        <w:rPr>
          <w:rStyle w:val="15"/>
          <w:rFonts w:ascii="仿宋_GB2312" w:eastAsia="仿宋_GB2312" w:cs="仿宋_GB2312"/>
          <w:b w:val="0"/>
          <w:bCs w:val="0"/>
          <w:smallCaps w:val="0"/>
          <w:spacing w:val="0"/>
        </w:rPr>
        <w:t>4.</w:t>
      </w:r>
      <w:r>
        <w:rPr>
          <w:rStyle w:val="15"/>
          <w:rFonts w:hint="eastAsia" w:ascii="仿宋_GB2312" w:eastAsia="仿宋_GB2312" w:cs="仿宋_GB2312"/>
          <w:b w:val="0"/>
          <w:bCs w:val="0"/>
          <w:smallCaps w:val="0"/>
          <w:spacing w:val="0"/>
        </w:rPr>
        <w:t>奖惩情况分奖励和惩处两方面填写，无惩处情况的填写：无</w:t>
      </w:r>
    </w:p>
    <w:p>
      <w:pPr>
        <w:widowControl/>
        <w:jc w:val="left"/>
        <w:rPr>
          <w:rStyle w:val="15"/>
          <w:rFonts w:ascii="仿宋_GB2312" w:eastAsia="仿宋_GB2312"/>
          <w:b w:val="0"/>
          <w:bCs w:val="0"/>
          <w:smallCaps w:val="0"/>
          <w:spacing w:val="0"/>
        </w:rPr>
      </w:pPr>
      <w:r>
        <w:rPr>
          <w:rStyle w:val="15"/>
          <w:rFonts w:ascii="仿宋_GB2312" w:eastAsia="仿宋_GB2312" w:cs="仿宋_GB2312"/>
          <w:b w:val="0"/>
          <w:bCs w:val="0"/>
          <w:smallCaps w:val="0"/>
          <w:spacing w:val="0"/>
        </w:rPr>
        <w:t>5.</w:t>
      </w:r>
      <w:r>
        <w:rPr>
          <w:rStyle w:val="15"/>
          <w:rFonts w:hint="eastAsia" w:ascii="仿宋_GB2312" w:eastAsia="仿宋_GB2312" w:cs="仿宋_GB2312"/>
          <w:b w:val="0"/>
          <w:bCs w:val="0"/>
          <w:smallCaps w:val="0"/>
          <w:spacing w:val="0"/>
        </w:rPr>
        <w:t>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86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apple-converted-space"/>
    <w:qFormat/>
    <w:uiPriority w:val="99"/>
  </w:style>
  <w:style w:type="character" w:customStyle="1" w:styleId="15">
    <w:name w:val="书籍标题1"/>
    <w:qFormat/>
    <w:uiPriority w:val="99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228</Words>
  <Characters>1302</Characters>
  <Lines>10</Lines>
  <Paragraphs>3</Paragraphs>
  <TotalTime>3</TotalTime>
  <ScaleCrop>false</ScaleCrop>
  <LinksUpToDate>false</LinksUpToDate>
  <CharactersWithSpaces>1527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2012-09-22T10:20:00Z</dcterms:created>
  <dc:creator>acer</dc:creator>
  <cp:lastModifiedBy>Administrator</cp:lastModifiedBy>
  <cp:lastPrinted>2019-06-03T10:21:00Z</cp:lastPrinted>
  <dcterms:modified xsi:type="dcterms:W3CDTF">2023-02-01T11:15:44Z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6E5909A8E4554C6FB7138EC47983FC44</vt:lpwstr>
  </property>
</Properties>
</file>