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79" w:rsidRDefault="000678B7">
      <w:pPr>
        <w:widowControl/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附件：</w:t>
      </w:r>
      <w:hyperlink r:id="rId8" w:tgtFrame="https://www.cdcyjt.com/_blank" w:history="1">
        <w:r>
          <w:rPr>
            <w:rFonts w:ascii="方正仿宋_GBK" w:eastAsia="方正仿宋_GBK" w:hAnsi="方正仿宋_GBK" w:cs="方正仿宋_GBK" w:hint="eastAsia"/>
            <w:kern w:val="0"/>
            <w:sz w:val="32"/>
            <w:szCs w:val="32"/>
            <w:shd w:val="clear" w:color="auto" w:fill="FFFFFF"/>
            <w:lang w:bidi="ar"/>
          </w:rPr>
          <w:t>招聘岗位职责与任职要求</w:t>
        </w:r>
      </w:hyperlink>
    </w:p>
    <w:tbl>
      <w:tblPr>
        <w:tblW w:w="107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708"/>
        <w:gridCol w:w="4536"/>
        <w:gridCol w:w="2807"/>
      </w:tblGrid>
      <w:tr w:rsidR="00490979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79" w:rsidRDefault="000678B7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lang w:bidi="ar"/>
              </w:rPr>
              <w:t>需求公司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lang w:bidi="ar"/>
              </w:rPr>
              <w:t>需求部门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lang w:bidi="ar"/>
              </w:rPr>
              <w:t>需求岗位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lang w:bidi="ar"/>
              </w:rPr>
              <w:t>需求人数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lang w:bidi="ar"/>
              </w:rPr>
              <w:t>任职要求</w:t>
            </w:r>
          </w:p>
        </w:tc>
      </w:tr>
      <w:tr w:rsidR="00490979">
        <w:trPr>
          <w:trHeight w:val="4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空港环境下属牧山水务、云航水务、九润水务公司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综合管理部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行政事务岗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、负责公司办公系统管理，包括但不限于系统维护、调整等。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、负责办公用品采买、管理与办公固定资产管理，包括但不限于建立固定资产台账，办公用品维修维护等。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、负责公务车辆日常调度和管理工作，包括但不限于车辆使用、维修保养、保险购置。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、负责员工用餐管理，包括但不限于人员用餐统计、餐费结算等。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、负责物业管理，包括但不限于办公楼装扮、绿化等。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、负责综治维稳等工作，包括但不限于地面园区与办公楼保安保洁管理。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、负责企业文化和精神文明建设工作，宣传和舆情监测工作。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1.45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岁及以下，大学本科及以上学历，文学类、管理类、经济类、传媒类、思政类等相关专业，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年及以上工作经验；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熟练使用办公软件，具备基本的网络知识；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具有较强的团队合作精神，工作责任心强；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4.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具有良好的职业道德素养、敬业精神和执行力。</w:t>
            </w:r>
          </w:p>
        </w:tc>
      </w:tr>
      <w:tr w:rsidR="00490979">
        <w:trPr>
          <w:trHeight w:val="7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79" w:rsidRDefault="00490979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生产运行部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工艺技术岗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（一）协助管理污水、污泥、废气的生产工艺，保证污水、污泥、废气按质按量进行处理，确保工艺生产正常运行、出水水质稳定达标排放；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（二）负责做好各类工艺记录（进出水水质水量报表、工艺运行记录表、工艺调整单、镜检报告）的移交并归档，为保证厂区工艺稳定的预防和改进工作提供依据；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（三）根据本厂实际运行情况，完成生产药剂等材料预算编制工作；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（四）改进各工艺单元的运行状态，控制水、电、药耗，合理降低运行成本；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（五）执行工艺管道的巡检工作，按时检查，发现问题时及时上报并组织处理；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（六）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组织制定工艺规程，对运行岗位人员进行工艺规程的培训；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（七）参与修订、完善生产类应急预案，并组织演练、实施；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（八）完成各种与工艺相关报表的编制与报送；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1.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年龄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岁及以下，大学本科及以上学历，环境工程、市政工程、给排水等相关专业，具有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年及以上相关工作经验，有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年及以上相关工作经验的可放宽专业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2.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具有扎实的水处理专业理论知识，能熟练使用计算机及相关办公软件，有驾照优先；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3.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具有较强的责任心，良好的沟通能力及团队合作精神，有较强的执行力和应变能力。</w:t>
            </w:r>
          </w:p>
        </w:tc>
      </w:tr>
      <w:tr w:rsidR="00490979">
        <w:trPr>
          <w:trHeight w:val="5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lastRenderedPageBreak/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空港环境下属牧山水务、云航水务、九润水务公司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生产运行部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水质检验岗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（一）执行污水污泥的水质泥质监测工作，保证监测数据按时发送各需求部门。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（二）严格执行有关标准、规程、规范，检查原始记录，对数据真实性负责，按时准备原始记录本。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（三）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配合编制监测操作规程，配合完成部门内其他制度建设。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（四）配合做好部门进出水在线监测系统的管理工作。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（五）参与工艺调整工作。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（六）实施每日水区、泥区样品的采集工作，做好相关记录。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（七）配合完成各项迎检工作。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（八）做好检测仪器设备的日常保养工作，当仪器设备发现故障后，及时修理或上报，未经允许，严禁非岗位人员使用本岗位仪器设备。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1.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年龄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岁及以下，大学本科及以上学历，应用化学、分析化学、生物学等相关专业，具有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年及以上相关工作经验，有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年及以上相关工作经验的可放宽专业；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2.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熟练掌握常用监测仪器的使用，熟悉检测实验的操作方法，有驾照优先；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3.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具有较强的责任心，良好的沟通能力及团队合作精神，有较强的执行力和应变能力。</w:t>
            </w:r>
          </w:p>
        </w:tc>
      </w:tr>
      <w:tr w:rsidR="00490979">
        <w:trPr>
          <w:trHeight w:val="69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79" w:rsidRDefault="00490979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490979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生产运行岗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（一）负责本班组日常安全工作，全厂生产运行以及安全工作。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（二）根据厂内制度及操作规程，实施厂区设备设施的巡检、操作和工艺调整工作。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（三）参与实施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DO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、污泥浓度、沉降比等工艺参数的采集、记录工作，确保生产稳定正常。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（四）实施污泥含水率、运泥车数、浓缩机、脱水机参数等工艺、设备参数的采集、记录工作。熟练使用相关化验快检设备，对进出水各项指标进行化验。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（五）配合工艺管理人员实施每批次的药剂进行检测、小试、机试，并形成报告。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（六）负责药剂的接收、归置、清点工作。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（七）遇到运行中的突发情况，立即向相关管理人员报告，同时在管理人员到达现场前组织班组人员、保安等对现场进行应急处置。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（八）执行班组交接班制度并做好交接班记录。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1. 45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岁及以下，大专及以上学历，具有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年及以上相关工作经验优先；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2.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给排水、工程类、环境类、设计类、机械类等相关专业优先；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3.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从事过生产、运行、维修等相关工作优先；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4.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具有较强的团队合作精神，工作责任心强，具备良好的职业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道德素养；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5.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同等条件下，退役军人优先。</w:t>
            </w:r>
          </w:p>
        </w:tc>
      </w:tr>
      <w:tr w:rsidR="00490979">
        <w:trPr>
          <w:trHeight w:val="3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lastRenderedPageBreak/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空港环境下属牧山水务、云航水务、九润水务公司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安全保障部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设备技术岗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（一）参与全厂机械、电气、自控仪表设备的技术管理和改造工作，解决日常运行中发生的设备问题。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（二）执行编制、平衡全厂机械、电气、自控仪表设备的年、季、月检修计划和大中修技术要求等工作。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（三）负责执行各项设备安装或维修计划和结果鉴定。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（四）检查设备的使用情况，受理运行班组对运行设备提出的维修申请，并向维修部门下达维修任务。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（五）负责管理执行设备的维修和维护保养（大修），确保设备完好，保证设备能够正常运行满足生产需求。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（六）做好主要设备的维护保养项目和《设备维护保养记录》的收集、整理、归档。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（七）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跟进实施机械、电气、自控仪表设备器材、配件、润滑油脂添置计划。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（八）参与组织设备管理应急预案的实施工作。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1.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年龄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岁及以下，大学本科及以上学历，机械、电气、自控、计算机、仪表等相关专业，具有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年及以上相关工作经验，有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年及以上相关工作经验的可放宽专业；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2.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具有扎实的专业理论知识，熟练掌握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CAD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软件操作，能熟练使用计算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机及相关办公软件，有驾照优先；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 xml:space="preserve">3.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具有较强的责任心，良好的沟通能力及团队合作精神，有较强的执行力和应变能力。</w:t>
            </w:r>
          </w:p>
        </w:tc>
      </w:tr>
      <w:tr w:rsidR="00490979">
        <w:trPr>
          <w:trHeight w:val="5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79" w:rsidRDefault="00490979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490979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设备维修岗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（一）配合设备管理人员，对厂内机械、电气、仪表、监控、自动化等设备进行维修。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（二）配合设备管理人员，对厂内照明设施，公共设施等进行维修。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（三）及时认真填写设备维修记录，并做好设备维修后的总结工作。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（四）负责具体实施各类水下设备的维护维修工作。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（五）负责具体实施各类电气设备的维护维修工作。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（六）定期对厂内设备，设施进行清洁、维护、保养。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（七）定期对厂内现场仪器仪表，监控系统等进行校验校准。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（八）及时认真填写设备维修记录，并做好设备维修后的总结工作。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1.45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岁及以下，大专及以上学历，具有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年及以上相关工作经验优先；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机械、电气、给排水、环境、自控、计算机、机电、工程、安全等相关专业优先；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从事过污水处理、设备维修维护、给排水设备维修、维护、保养、零部件及设备的维护检修相关工作优先；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具有较强的团队合作精神，工作责任心强，具备良好的职业道德素养；</w:t>
            </w:r>
          </w:p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同等条件下，退役军人优先。</w:t>
            </w:r>
          </w:p>
        </w:tc>
      </w:tr>
      <w:tr w:rsidR="00490979">
        <w:trPr>
          <w:trHeight w:val="36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979" w:rsidRDefault="000678B7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</w:tr>
    </w:tbl>
    <w:p w:rsidR="00490979" w:rsidRDefault="00490979"/>
    <w:sectPr w:rsidR="0049097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B7" w:rsidRDefault="000678B7"/>
  </w:endnote>
  <w:endnote w:type="continuationSeparator" w:id="0">
    <w:p w:rsidR="000678B7" w:rsidRDefault="00067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79" w:rsidRDefault="000678B7">
    <w:pPr>
      <w:pStyle w:val="a5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-555625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109340723"/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:rsidR="00490979" w:rsidRDefault="000678B7">
                              <w:pPr>
                                <w:pStyle w:val="a5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276BF" w:rsidRPr="004276BF">
                                <w:rPr>
                                  <w:rFonts w:ascii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 w:rsidR="00490979" w:rsidRDefault="00490979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-43.75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" filled="f" stroked="f" strokeweight=".5pt">
              <v:textbox style="mso-fit-shape-to-text:t" inset="0,0,0,0">
                <w:txbxContent>
                  <w:sdt>
                    <w:sdtPr>
                      <w:id w:val="-2109340723"/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:rsidR="00490979" w:rsidRDefault="000678B7">
                        <w:pPr>
                          <w:pStyle w:val="a5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4276BF" w:rsidRPr="004276BF">
                          <w:rPr>
                            <w:rFonts w:ascii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 w:rsidR="00490979" w:rsidRDefault="00490979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B7" w:rsidRDefault="000678B7"/>
  </w:footnote>
  <w:footnote w:type="continuationSeparator" w:id="0">
    <w:p w:rsidR="000678B7" w:rsidRDefault="000678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79" w:rsidRDefault="00490979">
    <w:pPr>
      <w:pStyle w:val="a6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AEBE089"/>
    <w:multiLevelType w:val="singleLevel"/>
    <w:tmpl w:val="DAEBE08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6926D5"/>
    <w:rsid w:val="000678B7"/>
    <w:rsid w:val="000C4D93"/>
    <w:rsid w:val="00114A39"/>
    <w:rsid w:val="001A3F68"/>
    <w:rsid w:val="002008F6"/>
    <w:rsid w:val="0022289E"/>
    <w:rsid w:val="002851EB"/>
    <w:rsid w:val="002A3BBA"/>
    <w:rsid w:val="0030298F"/>
    <w:rsid w:val="003C60B6"/>
    <w:rsid w:val="003D056F"/>
    <w:rsid w:val="004276BF"/>
    <w:rsid w:val="00490979"/>
    <w:rsid w:val="004947CD"/>
    <w:rsid w:val="00503943"/>
    <w:rsid w:val="005B1F0E"/>
    <w:rsid w:val="006A2C17"/>
    <w:rsid w:val="006E0DE9"/>
    <w:rsid w:val="00755967"/>
    <w:rsid w:val="00804DE8"/>
    <w:rsid w:val="008C7E83"/>
    <w:rsid w:val="008D43D7"/>
    <w:rsid w:val="009E1FCB"/>
    <w:rsid w:val="00A40D63"/>
    <w:rsid w:val="00B42468"/>
    <w:rsid w:val="00B53A5C"/>
    <w:rsid w:val="00DB1C6E"/>
    <w:rsid w:val="00E27BB6"/>
    <w:rsid w:val="00F545E6"/>
    <w:rsid w:val="00FE419C"/>
    <w:rsid w:val="022C6DA7"/>
    <w:rsid w:val="02964702"/>
    <w:rsid w:val="0B960698"/>
    <w:rsid w:val="0F864107"/>
    <w:rsid w:val="184E3934"/>
    <w:rsid w:val="19E8176B"/>
    <w:rsid w:val="20FB029A"/>
    <w:rsid w:val="234C216B"/>
    <w:rsid w:val="27331D60"/>
    <w:rsid w:val="27BB1FE7"/>
    <w:rsid w:val="29E865B1"/>
    <w:rsid w:val="2EFB4C91"/>
    <w:rsid w:val="306D4615"/>
    <w:rsid w:val="30EE0F3C"/>
    <w:rsid w:val="3A7A7069"/>
    <w:rsid w:val="3ED34AA0"/>
    <w:rsid w:val="441A52C7"/>
    <w:rsid w:val="493C249A"/>
    <w:rsid w:val="525222D5"/>
    <w:rsid w:val="547717D9"/>
    <w:rsid w:val="57A33754"/>
    <w:rsid w:val="5A034FC0"/>
    <w:rsid w:val="5C49314D"/>
    <w:rsid w:val="5C6926D5"/>
    <w:rsid w:val="5DC52C3E"/>
    <w:rsid w:val="61BF0B98"/>
    <w:rsid w:val="629E72DB"/>
    <w:rsid w:val="63F17AAB"/>
    <w:rsid w:val="64D3487A"/>
    <w:rsid w:val="66351109"/>
    <w:rsid w:val="667322A4"/>
    <w:rsid w:val="69BA67A1"/>
    <w:rsid w:val="6B5723B7"/>
    <w:rsid w:val="6D020102"/>
    <w:rsid w:val="6D6D6036"/>
    <w:rsid w:val="6ED758FE"/>
    <w:rsid w:val="78E94A35"/>
    <w:rsid w:val="7CD87360"/>
    <w:rsid w:val="7F75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EE5A77-DF9C-48E1-BB8B-9AC1F59A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Body Text Indent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ody Text"/>
    <w:basedOn w:val="a"/>
    <w:uiPriority w:val="99"/>
    <w:qFormat/>
    <w:rPr>
      <w:rFonts w:ascii="仿宋_GB2312" w:eastAsia="仿宋_GB2312" w:hAnsi="华文宋体"/>
      <w:bCs/>
      <w:spacing w:val="-4"/>
      <w:sz w:val="32"/>
      <w:szCs w:val="36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yjt.com/cdcyjt/file/2023-03-13/1678698479200ff80808184f779805200186da39fe60197d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李婷婷</cp:lastModifiedBy>
  <cp:revision>9</cp:revision>
  <dcterms:created xsi:type="dcterms:W3CDTF">2023-10-24T03:04:00Z</dcterms:created>
  <dcterms:modified xsi:type="dcterms:W3CDTF">2023-10-24T08:47:00Z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EB90A3A58D19406AB7D803B194C19D2C</vt:lpwstr>
  </property>
</Properties>
</file>