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pacing w:val="-11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color w:val="000000"/>
          <w:spacing w:val="-11"/>
          <w:sz w:val="40"/>
          <w:szCs w:val="40"/>
          <w:lang w:val="en-US" w:eastAsia="zh-CN"/>
        </w:rPr>
        <w:t>达州市招聘残疾人政府雇员体检人员名单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</w:pPr>
    </w:p>
    <w:tbl>
      <w:tblPr>
        <w:tblStyle w:val="2"/>
        <w:tblW w:w="14555" w:type="dxa"/>
        <w:tblInd w:w="-10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378"/>
        <w:gridCol w:w="1483"/>
        <w:gridCol w:w="800"/>
        <w:gridCol w:w="1184"/>
        <w:gridCol w:w="1100"/>
        <w:gridCol w:w="766"/>
        <w:gridCol w:w="917"/>
        <w:gridCol w:w="700"/>
        <w:gridCol w:w="767"/>
        <w:gridCol w:w="933"/>
        <w:gridCol w:w="1100"/>
        <w:gridCol w:w="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报考岗位编码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考试总成绩排名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4"/>
                <w:rFonts w:hAnsi="Times New Roman"/>
                <w:b w:val="0"/>
                <w:bCs w:val="0"/>
                <w:i w:val="0"/>
                <w:iCs w:val="0"/>
                <w:lang w:val="en-US" w:eastAsia="zh-CN" w:bidi="ar"/>
              </w:rPr>
              <w:t>市委办公室、市人大常委会办公室、市政府办公室、市政协办公室、高新区党政办公室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Ansi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  <w:t>综合岗位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rFonts w:hAnsi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  <w:t>蒋卓君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rFonts w:hAnsi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83.2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78.64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Ansi="Times New Roman"/>
                <w:b w:val="0"/>
                <w:bCs w:val="0"/>
                <w:i w:val="0"/>
                <w:iCs w:val="0"/>
                <w:lang w:val="en-US" w:eastAsia="zh-CN" w:bidi="ar"/>
              </w:rPr>
              <w:t>市委办公室、市人大常委会办公室、市政府办公室、市政协办公室、高新区党政办公室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  <w:t>综合岗位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  <w:t>夏玉芳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70.5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80.6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77.57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Ansi="Times New Roman"/>
                <w:b w:val="0"/>
                <w:bCs w:val="0"/>
                <w:i w:val="0"/>
                <w:iCs w:val="0"/>
                <w:lang w:val="en-US" w:eastAsia="zh-CN" w:bidi="ar"/>
              </w:rPr>
              <w:t>市委办公室、市人大常委会办公室、市政府办公室、市政协办公室、高新区党政办公室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  <w:t>综合岗位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  <w:t>贺川珂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63.5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83.6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77.57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Ansi="Times New Roman"/>
                <w:b w:val="0"/>
                <w:bCs w:val="0"/>
                <w:i w:val="0"/>
                <w:iCs w:val="0"/>
                <w:lang w:val="en-US" w:eastAsia="zh-CN" w:bidi="ar"/>
              </w:rPr>
              <w:t>市委办公室、市人大常委会办公室、市政府办公室、市政协办公室、高新区党政办公室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  <w:t>综合岗位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  <w:t>张胜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82.5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77.25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Ansi="Times New Roman"/>
                <w:b w:val="0"/>
                <w:bCs w:val="0"/>
                <w:i w:val="0"/>
                <w:iCs w:val="0"/>
                <w:lang w:val="en-US" w:eastAsia="zh-CN" w:bidi="ar"/>
              </w:rPr>
              <w:t>市委办公室、市人大常委会办公室、市政府办公室、市政协办公室、高新区党政办公室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  <w:t>综合岗位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  <w:t>周金华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67.5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81.4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77.23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  <w:sectPr>
          <w:pgSz w:w="16838" w:h="11906" w:orient="landscape"/>
          <w:pgMar w:top="1587" w:right="2098" w:bottom="1474" w:left="1984" w:header="851" w:footer="1701" w:gutter="0"/>
          <w:cols w:space="720" w:num="1"/>
          <w:rtlGutter w:val="0"/>
          <w:docGrid w:type="lines" w:linePitch="312" w:charSpace="0"/>
        </w:sect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C787C"/>
    <w:rsid w:val="2F5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2022-01-23T03:34:00Z</dcterms:created>
  <dc:creator>stan</dc:creator>
  <cp:lastModifiedBy>stan</cp:lastModifiedBy>
  <dcterms:modified xsi:type="dcterms:W3CDTF">2022-01-23T03:42:16Z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CBA59E7FAF7B480A830BBB776BAEC61D</vt:lpwstr>
  </property>
</Properties>
</file>