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年遂宁市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  <w:t>法院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系统公开考试录用公务员考试总成绩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  <w:t>及职位排名</w:t>
      </w:r>
    </w:p>
    <w:bookmarkEnd w:id="0"/>
    <w:tbl>
      <w:tblPr>
        <w:tblStyle w:val="5"/>
        <w:tblW w:w="14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866"/>
        <w:gridCol w:w="2377"/>
        <w:gridCol w:w="1192"/>
        <w:gridCol w:w="1842"/>
        <w:gridCol w:w="1234"/>
        <w:gridCol w:w="707"/>
        <w:gridCol w:w="1158"/>
        <w:gridCol w:w="1045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四川省遂宁市中级人民法院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3051081301428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唐睿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四川省遂宁市中级人民法院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3051081101711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四川省遂宁市中级人民法院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3051081308723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江蓥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四川省遂宁市中级人民法院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3051081102214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王庭炜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四川省遂宁市中级人民法院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3051081307127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任芯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四川省遂宁市中级人民法院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3051081311201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龙淼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四川省遂宁市中级人民法院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3051081302430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四川省遂宁市中级人民法院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3051081203429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29.04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刘俐妍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四川省遂宁市中级人民法院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3051081203422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3051081104421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曾熊伟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3051081102210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陆滔滔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3051081301124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39.9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3051081008519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3051081300501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张荣天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33308109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3051081006704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陈予茜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3051081306229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3051081304713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蒋玉珠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3051081302922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唐春琴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3051081204602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3051081301004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刘思师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3051081305911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伍娟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司法行政人员（会计）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3051081104130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司法行政人员（会计）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3051081007919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李青桐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遂宁市船山区人民法院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司法行政人员（会计）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3051081307020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3051081301008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鲜磊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3051081104630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苗建军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3051081007619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宋安科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3051081308202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29.92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何天训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3051081310924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闵琳龙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3051081104919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3051081306917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李枝繁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3051081006929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3051081100416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40.2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3051081202707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38.4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冯利群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3051081302814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28.96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文怡心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3051081302102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29.44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陆顺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司法行政人员（会计）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3051081309403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张盼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司法行政人员（会计）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3051081200317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蔡慧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司法行政人员（会计）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3051081310430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刘沂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司法行政人员（会计）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3051081200612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滕跃飞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蓬溪县人民法院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3051081005212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付鑫怡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蓬溪县人民法院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3051081200809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蓬溪县人民法院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3051081202602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张然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大英县人民法院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3051081204723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大英县人民法院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法官助理（一）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3051081307404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大英县人民法院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3051081309215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曾莹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大英县人民法院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法官助理（二）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33308118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3051081103310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30.76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2098" w:right="1587" w:bottom="1984" w:left="147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5"/>
    <w:rsid w:val="000B7271"/>
    <w:rsid w:val="002108EA"/>
    <w:rsid w:val="00234175"/>
    <w:rsid w:val="00300C82"/>
    <w:rsid w:val="003C0379"/>
    <w:rsid w:val="004A3210"/>
    <w:rsid w:val="006F5E7F"/>
    <w:rsid w:val="00782E03"/>
    <w:rsid w:val="007D5B64"/>
    <w:rsid w:val="008452F1"/>
    <w:rsid w:val="00857E1A"/>
    <w:rsid w:val="00B452F6"/>
    <w:rsid w:val="00B9530E"/>
    <w:rsid w:val="00BC520B"/>
    <w:rsid w:val="00D34701"/>
    <w:rsid w:val="00E71E29"/>
    <w:rsid w:val="1AA93465"/>
    <w:rsid w:val="1D3F99BB"/>
    <w:rsid w:val="1DEF5810"/>
    <w:rsid w:val="1FFB9DE4"/>
    <w:rsid w:val="265F545D"/>
    <w:rsid w:val="2FAF94BF"/>
    <w:rsid w:val="42840005"/>
    <w:rsid w:val="587F3238"/>
    <w:rsid w:val="58EF6BFA"/>
    <w:rsid w:val="5D4CA21F"/>
    <w:rsid w:val="5F6FC3C0"/>
    <w:rsid w:val="6DF68B29"/>
    <w:rsid w:val="75E9ECBA"/>
    <w:rsid w:val="76EDE8FD"/>
    <w:rsid w:val="7DF7633E"/>
    <w:rsid w:val="7F3974BC"/>
    <w:rsid w:val="9EB7B1BB"/>
    <w:rsid w:val="BDD7B730"/>
    <w:rsid w:val="BFFF8FD5"/>
    <w:rsid w:val="E3D6A036"/>
    <w:rsid w:val="E72ACDAF"/>
    <w:rsid w:val="EB7DCBBF"/>
    <w:rsid w:val="EFAFD7CE"/>
    <w:rsid w:val="F2CEF5FF"/>
    <w:rsid w:val="FDBF1F16"/>
    <w:rsid w:val="FDEFB723"/>
    <w:rsid w:val="FF307FB0"/>
    <w:rsid w:val="FFF7B775"/>
    <w:rsid w:val="FFFB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jc w:val="both"/>
    </w:pPr>
    <w:rPr>
      <w:rFonts w:ascii="Calibri" w:hAnsi="Calibri" w:eastAsia="仿宋_GB2312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263</Words>
  <Characters>1505</Characters>
  <Lines>12</Lines>
  <Paragraphs>3</Paragraphs>
  <TotalTime>12</TotalTime>
  <ScaleCrop>false</ScaleCrop>
  <LinksUpToDate>false</LinksUpToDate>
  <CharactersWithSpaces>1765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2021-02-02T23:39:00Z</dcterms:created>
  <dc:creator>Administrator</dc:creator>
  <cp:lastModifiedBy>韩娟</cp:lastModifiedBy>
  <cp:lastPrinted>2022-02-24T01:20:00Z</cp:lastPrinted>
  <dcterms:modified xsi:type="dcterms:W3CDTF">2022-02-24T01:42:45Z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