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6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6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7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lang w:val="en-US" w:eastAsia="zh-CN"/>
        </w:rPr>
        <w:t>遂宁锦安工程造价咨询有限责任公司情况简介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sz w:val="44"/>
          <w:szCs w:val="44"/>
        </w:rPr>
      </w:pPr>
    </w:p>
    <w:p>
      <w:pPr>
        <w:spacing w:line="50" w:lineRule="exact"/>
        <w:rPr>
          <w:color w:val="auto"/>
        </w:rPr>
      </w:pPr>
    </w:p>
    <w:tbl>
      <w:tblPr>
        <w:tblStyle w:val="5"/>
        <w:tblW w:w="9187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7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76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15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lang w:val="en-US" w:eastAsia="zh-CN"/>
              </w:rPr>
              <w:t>遂宁锦安工程造价咨询有限责任公司</w:t>
            </w:r>
          </w:p>
        </w:tc>
        <w:tc>
          <w:tcPr>
            <w:tcW w:w="76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525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lang w:val="en-US" w:eastAsia="zh-CN"/>
              </w:rPr>
              <w:t>遂宁锦安工程造价咨询有限责任公司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32"/>
                <w:szCs w:val="32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32"/>
                <w:szCs w:val="32"/>
                <w:lang w:val="en-US" w:eastAsia="zh-CN"/>
              </w:rPr>
              <w:t>四川盈诚实业有限责任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32"/>
                <w:szCs w:val="32"/>
              </w:rPr>
              <w:t>公司出资的全资子公司，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公司注册资本金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2"/>
                <w:sz w:val="32"/>
                <w:szCs w:val="32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万元人民币。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</w:rPr>
              <w:t>主要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lang w:val="en-US" w:eastAsia="zh-CN"/>
              </w:rPr>
              <w:t>承接各类工程项目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lang w:eastAsia="zh-CN"/>
              </w:rPr>
              <w:t>造价咨询、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lang w:val="en-US" w:eastAsia="zh-CN"/>
              </w:rPr>
              <w:t>可研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lang w:eastAsia="zh-CN"/>
              </w:rPr>
              <w:t>编制、五评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lang w:val="en-US" w:eastAsia="zh-CN"/>
              </w:rPr>
              <w:t>相关工作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2"/>
                <w:szCs w:val="3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780C"/>
    <w:rsid w:val="661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2024-11-29T06:15:00Z</dcterms:created>
  <dc:creator>x</dc:creator>
  <cp:lastModifiedBy>x</cp:lastModifiedBy>
  <dcterms:modified xsi:type="dcterms:W3CDTF">2024-11-29T06:15:57Z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F850B633839241BAA4C42E98322759EC</vt:lpwstr>
  </property>
</Properties>
</file>