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40" w:lineRule="exact"/>
        <w:jc w:val="both"/>
        <w:rPr>
          <w:rFonts w:hint="eastAsia" w:ascii="黑体" w:hAnsi="黑体" w:eastAsia="黑体" w:cs="黑体"/>
          <w:b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zCs w:val="32"/>
        </w:rPr>
        <w:t>附件</w:t>
      </w:r>
      <w:r>
        <w:rPr>
          <w:rFonts w:hint="eastAsia" w:ascii="黑体" w:hAnsi="黑体" w:eastAsia="黑体" w:cs="黑体"/>
          <w:b w:val="0"/>
          <w:szCs w:val="32"/>
          <w:lang w:val="en-US" w:eastAsia="zh-CN"/>
        </w:rPr>
        <w:t>1</w:t>
      </w:r>
    </w:p>
    <w:p>
      <w:pPr>
        <w:pStyle w:val="6"/>
        <w:spacing w:line="70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贵州黔东空港高铁发展集团有限公司202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年公开招聘信息表</w:t>
      </w:r>
    </w:p>
    <w:tbl>
      <w:tblPr>
        <w:tblStyle w:val="4"/>
        <w:tblW w:w="5499" w:type="pct"/>
        <w:tblInd w:w="-4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268"/>
        <w:gridCol w:w="874"/>
        <w:gridCol w:w="686"/>
        <w:gridCol w:w="634"/>
        <w:gridCol w:w="1492"/>
        <w:gridCol w:w="1320"/>
        <w:gridCol w:w="1646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 门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位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 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工作人员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01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行政部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工作人员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02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国际贸易学、政治经济学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程管理部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工作人员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信息与通信工程、工程造价、机械工程、工业设计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工程造价专业须取得二级建造师或二级造价工程师执业资格证。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工作人员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播音与主持艺术、新闻学、传播学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持有普通话二级甲等（含）及以上证书。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财务管理部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工作人员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持有初级（含）以上会计师资格证。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MDZlNzE0NThkYjFjN2JhZWY2ZWU1NTE1MDYyN2QifQ=="/>
  </w:docVars>
  <w:rsids>
    <w:rsidRoot w:val="00000000"/>
    <w:rsid w:val="217B6ADD"/>
    <w:rsid w:val="4C236AAA"/>
    <w:rsid w:val="62902806"/>
    <w:rsid w:val="760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ascii="Times New Roman" w:hAnsi="Times New Roman"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/>
      <w:sz w:val="28"/>
    </w:rPr>
  </w:style>
  <w:style w:type="paragraph" w:customStyle="1" w:styleId="6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2021-02-08T02:33:00Z</dcterms:created>
  <dc:creator>Administrator</dc:creator>
  <cp:lastModifiedBy>WPS_1644938949</cp:lastModifiedBy>
  <dcterms:modified xsi:type="dcterms:W3CDTF">2023-08-25T06:57:17Z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E698F36EBC404ED7A56F6FB955A7E0EE</vt:lpwstr>
  </property>
</Properties>
</file>