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  <w:t>考核测试时间及地点安排表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3"/>
        <w:tblW w:w="144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1797"/>
        <w:gridCol w:w="5570"/>
        <w:gridCol w:w="3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测试人员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测试内容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符合岗位报考条件人员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2024年9月22日上午9:30—11:30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进入面试考生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2024年9月28日上午8:00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广汉市人力资源和社会保障局3楼305会议室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3545D3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53545D3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2024-09-02T01:59:00Z</dcterms:created>
  <dc:creator>Administrator</dc:creator>
  <cp:lastModifiedBy>Administrator</cp:lastModifiedBy>
  <dcterms:modified xsi:type="dcterms:W3CDTF">2024-09-02T02:00:42Z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3D6E068327E440919D33222ACF545DFD_11</vt:lpwstr>
  </property>
</Properties>
</file>