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w w:val="95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w w:val="95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w w:val="95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  <w:t>资</w:t>
      </w:r>
      <w:bookmarkStart w:id="0" w:name="_GoBack"/>
      <w:r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  <w:t>阳市雁江区2022年度公开引进急需紧缺专业人才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  <w:t>拟聘人员名单</w:t>
      </w:r>
      <w:r>
        <w:rPr>
          <w:rFonts w:hint="eastAsia" w:eastAsia="方正小标宋简体" w:cs="宋体"/>
          <w:w w:val="95"/>
          <w:kern w:val="0"/>
          <w:sz w:val="44"/>
          <w:szCs w:val="44"/>
          <w:lang w:eastAsia="zh-CN"/>
        </w:rPr>
        <w:t>（第四批）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</w:pPr>
    </w:p>
    <w:tbl>
      <w:tblPr>
        <w:tblStyle w:val="2"/>
        <w:tblW w:w="13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2090"/>
        <w:gridCol w:w="1577"/>
        <w:gridCol w:w="960"/>
        <w:gridCol w:w="751"/>
        <w:gridCol w:w="1440"/>
        <w:gridCol w:w="795"/>
        <w:gridCol w:w="1634"/>
        <w:gridCol w:w="1890"/>
        <w:gridCol w:w="15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拟</w:t>
            </w: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聘单位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学历</w:t>
            </w: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tblHeader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  <w:t>资阳市雁江区</w:t>
            </w:r>
            <w:r>
              <w:rPr>
                <w:rFonts w:hint="eastAsia" w:cs="黑体"/>
                <w:color w:val="000000"/>
                <w:kern w:val="0"/>
                <w:sz w:val="28"/>
                <w:szCs w:val="28"/>
                <w:lang w:val="en-US" w:eastAsia="zh-CN" w:bidi="ar-SA"/>
              </w:rPr>
              <w:t>现代服务业发展中心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方正仿宋简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S2022100</w:t>
            </w:r>
            <w:r>
              <w:rPr>
                <w:rFonts w:hint="eastAsia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熊嘉新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val="en-US" w:eastAsia="zh-CN"/>
              </w:rPr>
              <w:t>1999.08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英国莱斯特大学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国际管理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600" w:firstLineChars="500"/>
        <w:jc w:val="center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DhmMTQ1NTU5ZDFkMjcxNzk0MjAxYjhhMTM2NDIifQ=="/>
  </w:docVars>
  <w:rsids>
    <w:rsidRoot w:val="34D97F71"/>
    <w:rsid w:val="34D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123</Characters>
  <Lines>0</Lines>
  <Paragraphs>0</Paragraphs>
  <TotalTime>0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2023-02-16T08:47:00Z</dcterms:created>
  <dc:creator>xy</dc:creator>
  <cp:lastModifiedBy>xy</cp:lastModifiedBy>
  <dcterms:modified xsi:type="dcterms:W3CDTF">2023-02-16T08:47:59Z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38A4787D23754BF992D894255437F9CE</vt:lpwstr>
  </property>
</Properties>
</file>