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480" w:firstLineChars="200"/>
        <w:textAlignment w:val="auto"/>
      </w:pPr>
      <w:bookmarkStart w:id="0" w:name="_GoBack"/>
      <w:r>
        <w:rPr>
          <w:rFonts w:hint="eastAsia"/>
          <w:lang w:val="en-US" w:eastAsia="zh-CN"/>
        </w:rPr>
        <w:t>宜宾市市属教育事业单位2024年下半年公开考核招聘工作人员宜宾市教育科学研究所专业技能考核成绩汇总表</w:t>
      </w:r>
    </w:p>
    <w:bookmarkEnd w:id="0"/>
    <w:tbl>
      <w:tblPr>
        <w:tblW w:w="14171"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05"/>
        <w:gridCol w:w="406"/>
        <w:gridCol w:w="406"/>
        <w:gridCol w:w="926"/>
        <w:gridCol w:w="1053"/>
        <w:gridCol w:w="795"/>
        <w:gridCol w:w="924"/>
        <w:gridCol w:w="406"/>
        <w:gridCol w:w="1442"/>
        <w:gridCol w:w="1442"/>
        <w:gridCol w:w="796"/>
        <w:gridCol w:w="1313"/>
        <w:gridCol w:w="406"/>
        <w:gridCol w:w="345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9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出生</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毕业</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学历</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所学</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准考</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招聘</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岗位</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岗位</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专业技能考核成绩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岗位</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9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1997.05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喀什大学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研究生</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现代教育技术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宜宾市教育科学研究所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教育测量与评价工作员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JY2416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68.2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专业技能考核成绩低于70分，不予进入下一步招聘环节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9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1996.11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哈尔滨师范大学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研究生</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教育技术学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宜宾市教育科学研究所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教育测量与评价工作员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JY2416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专业技能考核成绩低于70分，不予进入下一步招聘环节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1995.08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安徽师范大学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研究生</w:t>
            </w:r>
          </w:p>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教育技术学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宜宾市教育科学研究所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教育测量与评价工作员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JY2416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专业技能考核成绩低于70分，不予进入下一步招聘环节</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国标黑体">
    <w:altName w:val="黑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B83165C"/>
    <w:rsid w:val="0443697A"/>
    <w:rsid w:val="09C82D35"/>
    <w:rsid w:val="0DD82112"/>
    <w:rsid w:val="0FA573D4"/>
    <w:rsid w:val="10221D47"/>
    <w:rsid w:val="13F638CF"/>
    <w:rsid w:val="14D669B8"/>
    <w:rsid w:val="19CA21E8"/>
    <w:rsid w:val="19FA7AC5"/>
    <w:rsid w:val="1A967C6D"/>
    <w:rsid w:val="1D9C0191"/>
    <w:rsid w:val="1E0E5DB0"/>
    <w:rsid w:val="21F6334F"/>
    <w:rsid w:val="228923B7"/>
    <w:rsid w:val="249C0874"/>
    <w:rsid w:val="259F0A41"/>
    <w:rsid w:val="27537429"/>
    <w:rsid w:val="27A233AD"/>
    <w:rsid w:val="28416758"/>
    <w:rsid w:val="2E1E337C"/>
    <w:rsid w:val="3115189C"/>
    <w:rsid w:val="33D71E05"/>
    <w:rsid w:val="34806A13"/>
    <w:rsid w:val="363730BF"/>
    <w:rsid w:val="37AB1B65"/>
    <w:rsid w:val="3CE872A7"/>
    <w:rsid w:val="3E292FCF"/>
    <w:rsid w:val="3FC41FE1"/>
    <w:rsid w:val="43095661"/>
    <w:rsid w:val="464510E9"/>
    <w:rsid w:val="4A0B24A7"/>
    <w:rsid w:val="4D0067FF"/>
    <w:rsid w:val="54734B0C"/>
    <w:rsid w:val="58036FF1"/>
    <w:rsid w:val="62795064"/>
    <w:rsid w:val="64144D83"/>
    <w:rsid w:val="646002BB"/>
    <w:rsid w:val="64D423E2"/>
    <w:rsid w:val="67A54CA9"/>
    <w:rsid w:val="6B122E51"/>
    <w:rsid w:val="6B2979A9"/>
    <w:rsid w:val="70576C0C"/>
    <w:rsid w:val="70CC1EBF"/>
    <w:rsid w:val="77D55DD3"/>
    <w:rsid w:val="7928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Words>
  <Characters>188</Characters>
  <Lines>0</Lines>
  <Paragraphs>0</Paragraphs>
  <TotalTime>137</TotalTime>
  <ScaleCrop>false</ScaleCrop>
  <LinksUpToDate>false</LinksUpToDate>
  <CharactersWithSpaces>188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2025-01-11T07:31:00Z</dcterms:created>
  <dc:creator>Administrator</dc:creator>
  <cp:lastModifiedBy>Administrator</cp:lastModifiedBy>
  <dcterms:modified xsi:type="dcterms:W3CDTF">2025-01-15T09:10:40Z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87AA7299DB3D4049949BDBB8B48A28C3_13</vt:lpwstr>
  </property>
</Properties>
</file>