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right="0" w:firstLine="420"/>
        <w:jc w:val="left"/>
        <w:textAlignment w:val="auto"/>
        <w:rPr>
          <w:rStyle w:val="7"/>
          <w:rFonts w:hint="eastAsia" w:ascii="仿宋" w:hAnsi="仿宋" w:eastAsia="仿宋" w:cs="仿宋"/>
          <w:b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绵阳秦亭水资源管理有限公司公开招聘人员岗位一览表</w:t>
      </w:r>
    </w:p>
    <w:tbl>
      <w:tblPr>
        <w:tblStyle w:val="5"/>
        <w:tblW w:w="9079" w:type="dxa"/>
        <w:tblInd w:w="-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169"/>
        <w:gridCol w:w="901"/>
        <w:gridCol w:w="5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拟招聘人数</w:t>
            </w:r>
          </w:p>
        </w:tc>
        <w:tc>
          <w:tcPr>
            <w:tcW w:w="5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4" w:hRule="atLeast"/>
        </w:trPr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绵阳秦亭水资源管理有限公司经理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54" w:type="dxa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本科及以上学历，40岁以下，环境科学、环境净化与检测技术、环境工程类等专业，特别优秀者可适当放宽学历及年龄；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2.5年以上污水处理厂管理工作经验。熟练掌握环境治理理论；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3.熟练各种环境治理设备、工具；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4.了解国家和地方有关环境治理的政策、法律法规、技术标准及规范等。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D1FB6"/>
    <w:rsid w:val="25D61C75"/>
    <w:rsid w:val="2B580D2E"/>
    <w:rsid w:val="419D1FB6"/>
    <w:rsid w:val="432A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204</Characters>
  <Lines>0</Lines>
  <Paragraphs>0</Paragraphs>
  <TotalTime>1</TotalTime>
  <ScaleCrop>false</ScaleCrop>
  <LinksUpToDate>false</LinksUpToDate>
  <CharactersWithSpaces>204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2024-12-12T01:38:00Z</dcterms:created>
  <dc:creator>with211</dc:creator>
  <cp:lastModifiedBy>丫丫丫丫丫</cp:lastModifiedBy>
  <cp:lastPrinted>2024-12-13T06:13:04Z</cp:lastPrinted>
  <dcterms:modified xsi:type="dcterms:W3CDTF">2024-12-13T06:13:06Z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2DBBC1B65B2442A38D240F67C66CD3B6_13</vt:lpwstr>
  </property>
</Properties>
</file>