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4" w:rsidRDefault="00082004" w:rsidP="00082004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082004">
        <w:rPr>
          <w:rFonts w:ascii="黑体" w:eastAsia="黑体" w:hAnsi="黑体" w:hint="eastAsia"/>
          <w:sz w:val="44"/>
          <w:szCs w:val="44"/>
        </w:rPr>
        <w:t>体检注意事项</w:t>
      </w:r>
    </w:p>
    <w:p w:rsidR="00082004" w:rsidRDefault="00082004" w:rsidP="00082004">
      <w:pPr>
        <w:spacing w:line="220" w:lineRule="atLeast"/>
        <w:rPr>
          <w:rFonts w:ascii="楷体" w:eastAsia="楷体" w:hAnsi="楷体"/>
          <w:sz w:val="32"/>
          <w:szCs w:val="32"/>
        </w:rPr>
      </w:pPr>
    </w:p>
    <w:p w:rsidR="00082004" w:rsidRPr="00082004" w:rsidRDefault="00082004" w:rsidP="0008200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082004">
        <w:rPr>
          <w:rFonts w:ascii="黑体" w:eastAsia="黑体" w:hAnsi="黑体" w:hint="eastAsia"/>
          <w:sz w:val="32"/>
          <w:szCs w:val="32"/>
        </w:rPr>
        <w:t xml:space="preserve">  一、请您务必知晓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1．体检全程需随身携带二代身份证并主动出示，方便工作人员核对本人信息。严禁弄虚作假、冒名顶替,由此造成的风险、责任及体检费用等均由入职者承担。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2．体检当日穿着请应尽量方便、简单。请勿穿带有金属质地的服饰，请不要携带首饰及贵重物品。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3．若您正在备孕,请勿做放射检查（胸片）。</w:t>
      </w:r>
      <w:r>
        <w:rPr>
          <w:rFonts w:ascii="仿宋_GB2312" w:eastAsia="仿宋_GB2312" w:hAnsi="黑体" w:hint="eastAsia"/>
          <w:sz w:val="32"/>
          <w:szCs w:val="32"/>
        </w:rPr>
        <w:t>若您有“晕针、晕血”病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史</w:t>
      </w:r>
      <w:r>
        <w:rPr>
          <w:rFonts w:ascii="仿宋_GB2312" w:eastAsia="仿宋_GB2312" w:hAnsi="黑体" w:hint="eastAsia"/>
          <w:sz w:val="32"/>
          <w:szCs w:val="32"/>
        </w:rPr>
        <w:t>，抽血前请告知工作人员；体检过程中如有不适，请及时告知医护人员。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．请配合医生认真检查所有项目，勿漏检。若自动放弃某一项检查，将会影响对您的录用。体检医生可根据实际需要，增加必要的相应检查、检验项目。所有体检项目完成后请将指引单交至前台，并耐心等候复查的通知，待中心确定离开后方可离开体检中心。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请考生本人逐项如实填写《公务员录用体检表》内容（用黑色签字笔或钢笔），要求字迹清楚，无涂改，病史部分要如实填齐，不能遗漏，填写既往明确诊断的病史或者手术史，手术史需注明手术名称和时间及术后病理结果。如隐瞒病史影响体检结果的，后果自负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6.根据公务员入职体检要求，体检结果由体检实施机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关（招录单位）告知考生。</w:t>
      </w:r>
      <w:r w:rsidR="002B56F6">
        <w:rPr>
          <w:rFonts w:ascii="仿宋_GB2312" w:eastAsia="仿宋_GB2312" w:hAnsi="黑体" w:hint="eastAsia"/>
          <w:color w:val="000000" w:themeColor="text1"/>
          <w:sz w:val="32"/>
          <w:szCs w:val="32"/>
        </w:rPr>
        <w:t>体检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中心会第一时间将体检结果告知招录单位，</w:t>
      </w:r>
      <w:r w:rsidR="002B56F6">
        <w:rPr>
          <w:rFonts w:ascii="仿宋_GB2312" w:eastAsia="仿宋_GB2312" w:hAnsi="黑体" w:hint="eastAsia"/>
          <w:color w:val="000000" w:themeColor="text1"/>
          <w:sz w:val="32"/>
          <w:szCs w:val="32"/>
        </w:rPr>
        <w:t>体检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中心不接受考生任何形式的体检结果查询。</w:t>
      </w:r>
    </w:p>
    <w:p w:rsidR="00082004" w:rsidRPr="00082004" w:rsidRDefault="00082004" w:rsidP="0008200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  </w:t>
      </w:r>
      <w:r w:rsidRPr="00082004">
        <w:rPr>
          <w:rFonts w:ascii="黑体" w:eastAsia="黑体" w:hAnsi="黑体" w:hint="eastAsia"/>
          <w:sz w:val="32"/>
          <w:szCs w:val="32"/>
        </w:rPr>
        <w:t>二、体检前准备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1.体检前三天请正常饮食，避免高蛋白、辛辣、刺激的食物，保证充足睡眠，避免剧烈运动。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2.项目包括采血、腹部彩超等检查，请空腹参加体检（禁食禁水8-12小时）。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3.避免在输液/用药期间检查肝功能，检查中应告知医生用药史。</w:t>
      </w:r>
    </w:p>
    <w:p w:rsidR="00082004" w:rsidRPr="00082004" w:rsidRDefault="00082004" w:rsidP="0008200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 w:rsidRPr="00082004">
        <w:rPr>
          <w:rFonts w:ascii="黑体" w:eastAsia="黑体" w:hAnsi="黑体" w:hint="eastAsia"/>
          <w:sz w:val="32"/>
          <w:szCs w:val="32"/>
        </w:rPr>
        <w:t xml:space="preserve">  三、女性体检者注意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1. 体检当日请不要穿连衣裙、连裤袜、高筒靴；请勿穿带有金属质地的服饰（衣服、文胸及项链等），检查前请将身上所带饰物及金属物品（如银行卡、钥匙、手机、金属纽扣等）摘除。</w:t>
      </w:r>
    </w:p>
    <w:p w:rsidR="00082004" w:rsidRDefault="00082004" w:rsidP="00082004">
      <w:pPr>
        <w:spacing w:line="220" w:lineRule="atLeast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2. 若您正在备孕、怀孕或可能怀孕，或您正在哺乳期，请预先告知工作人员，勿做放射检查（胸片)、肛门指检及</w:t>
      </w:r>
      <w:bookmarkStart w:id="0" w:name="_GoBack"/>
      <w:bookmarkEnd w:id="0"/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妇科检查。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color w:val="C00000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3. 在月经期的女性请预先告知工作人员，避免做妇科检查、小便检查等，在经期结束3-5天后补检,</w:t>
      </w:r>
      <w:r>
        <w:rPr>
          <w:rFonts w:ascii="仿宋_GB2312" w:eastAsia="仿宋_GB2312" w:hAnsi="黑体" w:hint="eastAsia"/>
          <w:sz w:val="32"/>
          <w:szCs w:val="32"/>
        </w:rPr>
        <w:t>请严格按照预约时间进行补检。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4.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体检前三日请避免进行阴道用药及冲洗，体检前24小时内避免性生活。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5. 未婚女性禁做经阴道妇科检查，若要求进行经阴道妇科检查，必须由当事人签字确认。</w:t>
      </w:r>
    </w:p>
    <w:p w:rsidR="00082004" w:rsidRPr="00082004" w:rsidRDefault="00082004" w:rsidP="00082004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082004">
        <w:rPr>
          <w:rFonts w:ascii="黑体" w:eastAsia="黑体" w:hAnsi="黑体" w:hint="eastAsia"/>
          <w:sz w:val="32"/>
          <w:szCs w:val="32"/>
        </w:rPr>
        <w:t xml:space="preserve">    四、患病人群体检者注意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1．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近视或有其他眼疾的客户，请佩戴自己适合的眼镜，检查矫正视力;有听力障碍的考生自行配备适合的助听装置。</w:t>
      </w:r>
    </w:p>
    <w:p w:rsidR="00082004" w:rsidRDefault="00082004" w:rsidP="00082004">
      <w:pPr>
        <w:spacing w:line="2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2．患有高血压、心脏病、哮喘者请按时服药（少量饮水不影响体检结果）；糖尿病、低血糖患者请应尽早（早上7点）进行体检，请随身携带常规（急救）药品，空腹抽血后按规定服药。</w:t>
      </w:r>
    </w:p>
    <w:p w:rsidR="00655662" w:rsidRPr="00082004" w:rsidRDefault="00655662"/>
    <w:sectPr w:rsidR="00655662" w:rsidRPr="00082004" w:rsidSect="00322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AC" w:rsidRDefault="00D435AC" w:rsidP="00082004">
      <w:pPr>
        <w:spacing w:after="0"/>
      </w:pPr>
      <w:r>
        <w:separator/>
      </w:r>
    </w:p>
  </w:endnote>
  <w:endnote w:type="continuationSeparator" w:id="1">
    <w:p w:rsidR="00D435AC" w:rsidRDefault="00D435AC" w:rsidP="000820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AC" w:rsidRDefault="00D435AC" w:rsidP="00082004">
      <w:pPr>
        <w:spacing w:after="0"/>
      </w:pPr>
      <w:r>
        <w:separator/>
      </w:r>
    </w:p>
  </w:footnote>
  <w:footnote w:type="continuationSeparator" w:id="1">
    <w:p w:rsidR="00D435AC" w:rsidRDefault="00D435AC" w:rsidP="000820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004"/>
    <w:rsid w:val="00082004"/>
    <w:rsid w:val="002B56F6"/>
    <w:rsid w:val="00322E36"/>
    <w:rsid w:val="00655662"/>
    <w:rsid w:val="00D435AC"/>
    <w:rsid w:val="00D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0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0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>Lenovo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cp:lastPrinted>2024-04-03T08:27:00Z</cp:lastPrinted>
  <dcterms:created xsi:type="dcterms:W3CDTF">2024-04-03T08:18:00Z</dcterms:created>
  <dcterms:modified xsi:type="dcterms:W3CDTF">2024-04-03T08:27:00Z</dcterms:modified>
</cp:coreProperties>
</file>