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  <w14:ligatures w14:val="standardContextual"/>
        </w:rPr>
        <w:t>眉山市经济和信息化局2024年度公开遴选拟转任人选名单</w:t>
      </w:r>
    </w:p>
    <w:bookmarkEnd w:id="0"/>
    <w:tbl>
      <w:tblPr>
        <w:tblW w:w="114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80"/>
        <w:gridCol w:w="1677"/>
        <w:gridCol w:w="1109"/>
        <w:gridCol w:w="910"/>
        <w:gridCol w:w="1319"/>
        <w:gridCol w:w="1425"/>
        <w:gridCol w:w="1890"/>
        <w:gridCol w:w="9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编码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综合管理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彭索霄</w:t>
            </w: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1989.08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文学学士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四川农业大学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广告策划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80715F7"/>
    <w:rsid w:val="0ADA657C"/>
    <w:rsid w:val="0DD82112"/>
    <w:rsid w:val="0FA573D4"/>
    <w:rsid w:val="10221D47"/>
    <w:rsid w:val="115F59AD"/>
    <w:rsid w:val="13F638CF"/>
    <w:rsid w:val="1A9377AB"/>
    <w:rsid w:val="1A967C6D"/>
    <w:rsid w:val="1A9A14C6"/>
    <w:rsid w:val="1E0E5DB0"/>
    <w:rsid w:val="1E141EBA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66F77C5"/>
    <w:rsid w:val="38D16429"/>
    <w:rsid w:val="3E292FCF"/>
    <w:rsid w:val="3E8C212D"/>
    <w:rsid w:val="3F894D5F"/>
    <w:rsid w:val="3FC41FE1"/>
    <w:rsid w:val="43095661"/>
    <w:rsid w:val="4579257A"/>
    <w:rsid w:val="464510E9"/>
    <w:rsid w:val="4A0B24A7"/>
    <w:rsid w:val="4B23792A"/>
    <w:rsid w:val="4D0067FF"/>
    <w:rsid w:val="5CDC1AF5"/>
    <w:rsid w:val="5E92274E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16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604722D56B6A4F48AE6D772476DD76E2_13</vt:lpwstr>
  </property>
</Properties>
</file>