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8" w:rsidRDefault="00517411">
      <w:pPr>
        <w:tabs>
          <w:tab w:val="left" w:pos="873"/>
        </w:tabs>
        <w:spacing w:line="760" w:lineRule="exact"/>
        <w:jc w:val="left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456B28" w:rsidRDefault="00517411">
      <w:pPr>
        <w:spacing w:line="7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2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珙县</w:t>
      </w:r>
      <w:proofErr w:type="gramStart"/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特</w:t>
      </w:r>
      <w:proofErr w:type="gramEnd"/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岗教师招聘面试人员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及工作人员流行病学史筛查和症状监测表</w:t>
      </w:r>
    </w:p>
    <w:bookmarkEnd w:id="0"/>
    <w:p w:rsidR="00456B28" w:rsidRDefault="00456B28">
      <w:pPr>
        <w:spacing w:line="60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456B28" w:rsidRDefault="00517411">
      <w:pPr>
        <w:spacing w:line="6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/>
          <w:color w:val="000000"/>
          <w:sz w:val="28"/>
          <w:szCs w:val="28"/>
        </w:rPr>
        <w:t>姓</w:t>
      </w:r>
      <w:r>
        <w:rPr>
          <w:rFonts w:ascii="Times New Roman" w:eastAsia="仿宋_GB2312" w:hint="eastAsia"/>
          <w:color w:val="000000"/>
          <w:sz w:val="28"/>
          <w:szCs w:val="28"/>
        </w:rPr>
        <w:t xml:space="preserve">    </w:t>
      </w:r>
      <w:r>
        <w:rPr>
          <w:rFonts w:ascii="Times New Roman" w:eastAsia="仿宋_GB2312"/>
          <w:color w:val="000000"/>
          <w:sz w:val="28"/>
          <w:szCs w:val="28"/>
        </w:rPr>
        <w:t>名：</w:t>
      </w:r>
      <w:r>
        <w:rPr>
          <w:rFonts w:ascii="Times New Roman" w:eastAsia="仿宋_GB2312" w:hint="eastAsia"/>
          <w:color w:val="000000"/>
          <w:sz w:val="28"/>
          <w:szCs w:val="28"/>
        </w:rPr>
        <w:t xml:space="preserve">           </w:t>
      </w:r>
      <w:r>
        <w:rPr>
          <w:rFonts w:ascii="Times New Roman" w:eastAsia="仿宋_GB2312"/>
          <w:color w:val="000000"/>
          <w:sz w:val="28"/>
          <w:szCs w:val="28"/>
        </w:rPr>
        <w:t>性别：</w:t>
      </w:r>
      <w:r>
        <w:rPr>
          <w:rFonts w:ascii="Times New Roman" w:eastAsia="仿宋_GB2312" w:hint="eastAsia"/>
          <w:color w:val="000000"/>
          <w:sz w:val="28"/>
          <w:szCs w:val="28"/>
        </w:rPr>
        <w:t xml:space="preserve">              </w:t>
      </w:r>
      <w:r>
        <w:rPr>
          <w:rFonts w:ascii="Times New Roman" w:eastAsia="仿宋_GB2312"/>
          <w:color w:val="000000"/>
          <w:sz w:val="28"/>
          <w:szCs w:val="28"/>
        </w:rPr>
        <w:t>手机号：</w:t>
      </w:r>
    </w:p>
    <w:p w:rsidR="00456B28" w:rsidRDefault="00517411">
      <w:pPr>
        <w:spacing w:line="6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/>
          <w:color w:val="000000"/>
          <w:sz w:val="28"/>
          <w:szCs w:val="28"/>
        </w:rPr>
        <w:t>工作单位：</w:t>
      </w:r>
      <w:r>
        <w:rPr>
          <w:rFonts w:ascii="Times New Roman" w:eastAsia="仿宋_GB2312" w:hint="eastAsia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仿宋_GB2312"/>
          <w:color w:val="000000"/>
          <w:sz w:val="28"/>
          <w:szCs w:val="28"/>
        </w:rPr>
        <w:t>居住地：</w:t>
      </w: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1391"/>
        <w:gridCol w:w="1352"/>
        <w:gridCol w:w="1577"/>
      </w:tblGrid>
      <w:tr w:rsidR="00456B28">
        <w:trPr>
          <w:trHeight w:val="92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28" w:rsidRDefault="00517411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筛查内容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28" w:rsidRDefault="00517411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有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黑体"/>
                <w:sz w:val="28"/>
                <w:szCs w:val="28"/>
              </w:rPr>
              <w:t>是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28" w:rsidRDefault="00517411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无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黑体"/>
                <w:sz w:val="28"/>
                <w:szCs w:val="28"/>
              </w:rPr>
              <w:t>否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28" w:rsidRDefault="00517411">
            <w:pPr>
              <w:spacing w:line="4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/>
                <w:sz w:val="28"/>
                <w:szCs w:val="28"/>
              </w:rPr>
              <w:t>备注</w:t>
            </w:r>
          </w:p>
        </w:tc>
      </w:tr>
      <w:tr w:rsidR="00456B28">
        <w:trPr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517411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．境外人员来宜前在国内连续居住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40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天以上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56B28">
        <w:trPr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517411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．来宜前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21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天内有境外或近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天内有中高风险地区旅居史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56B28">
        <w:trPr>
          <w:trHeight w:val="1455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517411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．是否属于新冠肺炎确诊病例、无症状感染者、密切接触者和次级密切接触者，或者处于随访、健康监测、医学观察期内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56B28">
        <w:trPr>
          <w:trHeight w:val="1455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517411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．是否属于市内进口冷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8"/>
              </w:rPr>
              <w:t>链食品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8"/>
              </w:rPr>
              <w:t>从业人员、口岸直接接触进口货物从业人员、隔离场所工作人员等重点人群，近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14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天内有出省的人员以及省外低风险地区人员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56B28">
        <w:trPr>
          <w:trHeight w:val="1455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517411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．有无发热（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≥37.3</w:t>
            </w:r>
            <w:r>
              <w:rPr>
                <w:rFonts w:ascii="Times New Roman" w:hAnsi="宋体"/>
                <w:sz w:val="24"/>
                <w:szCs w:val="28"/>
              </w:rPr>
              <w:t>℃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）、咳嗽、乏力、肌肉酸痛、腹泻、嗅觉或味觉减退等症状或其它健康异常症状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56B28">
        <w:trPr>
          <w:trHeight w:val="530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517411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．是否接种新冠病毒疫苗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56B28">
        <w:trPr>
          <w:trHeight w:val="164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517411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8"/>
              </w:rPr>
              <w:t>7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．是否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符合相关要求的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核酸检测阴性证明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B28" w:rsidRDefault="00456B28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456B28" w:rsidRDefault="00517411">
      <w:pPr>
        <w:spacing w:line="440" w:lineRule="exac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注：</w:t>
      </w:r>
      <w:r>
        <w:rPr>
          <w:rFonts w:ascii="Times New Roman" w:eastAsia="仿宋_GB2312" w:hAnsi="Times New Roman" w:hint="eastAsia"/>
          <w:sz w:val="28"/>
          <w:szCs w:val="28"/>
        </w:rPr>
        <w:t>1.</w:t>
      </w:r>
      <w:r>
        <w:rPr>
          <w:rFonts w:ascii="Times New Roman" w:eastAsia="仿宋_GB2312"/>
          <w:sz w:val="28"/>
          <w:szCs w:val="28"/>
        </w:rPr>
        <w:t>请</w:t>
      </w:r>
      <w:r>
        <w:rPr>
          <w:rFonts w:ascii="Times New Roman" w:eastAsia="仿宋_GB2312" w:hint="eastAsia"/>
          <w:sz w:val="28"/>
          <w:szCs w:val="28"/>
        </w:rPr>
        <w:t>面试人员和</w:t>
      </w:r>
      <w:r>
        <w:rPr>
          <w:rFonts w:ascii="Times New Roman" w:eastAsia="仿宋_GB2312"/>
          <w:sz w:val="28"/>
          <w:szCs w:val="28"/>
        </w:rPr>
        <w:t>工作人员本人填写，于</w:t>
      </w:r>
      <w:r>
        <w:rPr>
          <w:rFonts w:ascii="Times New Roman" w:eastAsia="仿宋_GB2312" w:hint="eastAsia"/>
          <w:sz w:val="28"/>
          <w:szCs w:val="28"/>
        </w:rPr>
        <w:t>面试</w:t>
      </w:r>
      <w:r>
        <w:rPr>
          <w:rFonts w:ascii="Times New Roman" w:eastAsia="仿宋_GB2312"/>
          <w:sz w:val="28"/>
          <w:szCs w:val="28"/>
        </w:rPr>
        <w:t>前报县教育体育局。</w:t>
      </w:r>
    </w:p>
    <w:p w:rsidR="00456B28" w:rsidRDefault="00517411">
      <w:pPr>
        <w:spacing w:line="440" w:lineRule="exact"/>
        <w:ind w:firstLineChars="200" w:firstLine="56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28"/>
          <w:szCs w:val="28"/>
        </w:rPr>
        <w:t>2.</w:t>
      </w:r>
      <w:r>
        <w:rPr>
          <w:rFonts w:ascii="Times New Roman" w:eastAsia="仿宋_GB2312"/>
          <w:sz w:val="28"/>
          <w:szCs w:val="28"/>
        </w:rPr>
        <w:t>请在表格空白处打</w:t>
      </w:r>
      <w:r>
        <w:rPr>
          <w:rFonts w:ascii="Times New Roman" w:eastAsia="仿宋_GB2312" w:hAnsi="Times New Roman"/>
          <w:sz w:val="28"/>
          <w:szCs w:val="28"/>
        </w:rPr>
        <w:t>“√”</w:t>
      </w:r>
      <w:r>
        <w:rPr>
          <w:rFonts w:ascii="Times New Roman" w:eastAsia="仿宋_GB2312"/>
          <w:sz w:val="28"/>
          <w:szCs w:val="28"/>
        </w:rPr>
        <w:t>，如有相关情况请详细注明。</w:t>
      </w:r>
    </w:p>
    <w:p w:rsidR="00456B28" w:rsidRDefault="00456B28"/>
    <w:p w:rsidR="00456B28" w:rsidRDefault="00456B28">
      <w:pPr>
        <w:rPr>
          <w:rFonts w:ascii="Times New Roman" w:hAnsi="Times New Roman" w:cs="Times New Roman"/>
          <w:b/>
          <w:bCs/>
        </w:rPr>
      </w:pPr>
    </w:p>
    <w:p w:rsidR="00456B28" w:rsidRDefault="00456B28">
      <w:pPr>
        <w:rPr>
          <w:rFonts w:ascii="仿宋_GB2312" w:eastAsia="仿宋_GB2312"/>
          <w:sz w:val="32"/>
          <w:szCs w:val="32"/>
        </w:rPr>
      </w:pPr>
    </w:p>
    <w:sectPr w:rsidR="00456B28">
      <w:pgSz w:w="11906" w:h="16838"/>
      <w:pgMar w:top="1417" w:right="1474" w:bottom="141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28"/>
    <w:rsid w:val="00456B28"/>
    <w:rsid w:val="005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</dc:creator>
  <cp:lastModifiedBy>赵岚</cp:lastModifiedBy>
  <cp:revision>2</cp:revision>
  <cp:lastPrinted>2022-07-21T01:04:00Z</cp:lastPrinted>
  <dcterms:created xsi:type="dcterms:W3CDTF">2022-07-21T03:31:00Z</dcterms:created>
  <dcterms:modified xsi:type="dcterms:W3CDTF">2022-07-21T03:31:00Z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46652D7988A44B9FA5EA40127AC25F10</vt:lpwstr>
  </property>
</Properties>
</file>