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  <w:t>资阳市水务投资有限责任公司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  <w:t>劳务派遣人员应聘报名表</w:t>
      </w:r>
    </w:p>
    <w:p>
      <w:pPr>
        <w:pStyle w:val="2"/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9"/>
        </w:tabs>
        <w:rPr>
          <w:rFonts w:hint="eastAsia"/>
          <w:lang w:val="en-US" w:eastAsia="zh-CN"/>
        </w:rPr>
      </w:pPr>
    </w:p>
    <w:tbl>
      <w:tblPr>
        <w:tblStyle w:val="4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798"/>
        <w:gridCol w:w="1131"/>
        <w:gridCol w:w="182"/>
        <w:gridCol w:w="5"/>
        <w:gridCol w:w="757"/>
        <w:gridCol w:w="509"/>
        <w:gridCol w:w="449"/>
        <w:gridCol w:w="926"/>
        <w:gridCol w:w="1230"/>
        <w:gridCol w:w="8"/>
        <w:gridCol w:w="497"/>
        <w:gridCol w:w="423"/>
        <w:gridCol w:w="1164"/>
        <w:gridCol w:w="12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28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籍贯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身高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体重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是否是退伍军人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面貌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婚姻状况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身份证号码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519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获得专业技术职称、职业资格等</w:t>
            </w:r>
          </w:p>
        </w:tc>
        <w:tc>
          <w:tcPr>
            <w:tcW w:w="9059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9059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4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受教育方式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在职教育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从事岗位</w:t>
            </w: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家庭主要成员及重要社会关系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报名者需要说明的事项</w:t>
            </w:r>
          </w:p>
        </w:tc>
        <w:tc>
          <w:tcPr>
            <w:tcW w:w="9059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本人承诺：本人以上所填写的内容和报名时所提供的材料是真实可靠的，如有虚假等不实情况，本人愿承担全部责任。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90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年    月    日</w:t>
            </w:r>
          </w:p>
        </w:tc>
      </w:tr>
    </w:tbl>
    <w:p>
      <w:pPr>
        <w:pStyle w:val="3"/>
        <w:numPr>
          <w:ilvl w:val="0"/>
          <w:numId w:val="0"/>
        </w:numPr>
        <w:spacing w:before="0" w:beforeAutospacing="0" w:after="0" w:afterAutospacing="0" w:line="590" w:lineRule="exact"/>
        <w:ind w:left="648" w:leftChars="0" w:right="0" w:rightChars="0"/>
        <w:jc w:val="both"/>
        <w:rPr>
          <w:rFonts w:hint="eastAsia" w:ascii="宋体" w:hAnsi="宋体" w:eastAsia="方正仿宋_GBK" w:cs="Calibri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519CA"/>
    <w:rsid w:val="2DC5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numPr>
        <w:ilvl w:val="0"/>
        <w:numId w:val="1"/>
      </w:numPr>
      <w:snapToGrid w:val="0"/>
      <w:spacing w:line="324" w:lineRule="auto"/>
      <w:ind w:firstLine="175" w:firstLineChars="175"/>
    </w:pPr>
    <w:rPr>
      <w:rFonts w:eastAsia="华文楷体"/>
      <w:i/>
      <w:iCs/>
      <w:color w:val="0000FF"/>
      <w:kern w:val="0"/>
      <w:sz w:val="24"/>
      <w:szCs w:val="24"/>
      <w:lang w:val="en-GB" w:eastAsia="zh-HK"/>
    </w:rPr>
  </w:style>
  <w:style w:type="paragraph" w:styleId="3">
    <w:name w:val="Normal (Web)"/>
    <w:basedOn w:val="1"/>
    <w:unhideWhenUsed/>
    <w:qFormat/>
    <w:uiPriority w:val="2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2023-06-01T09:28:00Z</dcterms:created>
  <dc:creator>Administrator</dc:creator>
  <cp:lastModifiedBy>Administrator</cp:lastModifiedBy>
  <dcterms:modified xsi:type="dcterms:W3CDTF">2023-06-01T09:28:28Z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3CF2087E2F1C499EA7214042AE921BF4</vt:lpwstr>
  </property>
</Properties>
</file>