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</w:t>
      </w: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件</w:t>
      </w:r>
    </w:p>
    <w:p>
      <w:pPr>
        <w:pStyle w:val="4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5142" w:firstLineChars="1607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0"/>
          <w:szCs w:val="40"/>
          <w:lang w:val="en-US" w:eastAsia="zh-CN"/>
        </w:rPr>
        <w:t>四川省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0"/>
          <w:szCs w:val="40"/>
          <w:lang w:val="en-US" w:eastAsia="zh-CN"/>
        </w:rPr>
        <w:t>贸促会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0"/>
          <w:szCs w:val="40"/>
          <w:lang w:val="en-US" w:eastAsia="zh-CN"/>
        </w:rPr>
        <w:t>直属事业单位2023年公开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40"/>
          <w:szCs w:val="40"/>
          <w:lang w:val="en-US" w:eastAsia="zh-CN"/>
        </w:rPr>
        <w:t>选调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0"/>
          <w:szCs w:val="40"/>
          <w:lang w:val="en-US" w:eastAsia="zh-CN"/>
        </w:rPr>
        <w:t>工作人员岗位一览表</w:t>
      </w:r>
      <w:bookmarkEnd w:id="0"/>
    </w:p>
    <w:tbl>
      <w:tblPr>
        <w:tblStyle w:val="5"/>
        <w:tblW w:w="132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32"/>
        <w:gridCol w:w="2049"/>
        <w:gridCol w:w="1410"/>
        <w:gridCol w:w="1170"/>
        <w:gridCol w:w="660"/>
        <w:gridCol w:w="1282"/>
        <w:gridCol w:w="1364"/>
        <w:gridCol w:w="2722"/>
        <w:gridCol w:w="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性质</w:t>
            </w:r>
          </w:p>
        </w:tc>
        <w:tc>
          <w:tcPr>
            <w:tcW w:w="3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招聘岗位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编码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招聘人数</w:t>
            </w:r>
          </w:p>
        </w:tc>
        <w:tc>
          <w:tcPr>
            <w:tcW w:w="5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91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其他条件要求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笔试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开考比例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类别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黑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或学位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专业条件要求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eastAsia="zh-CN"/>
              </w:rPr>
              <w:t>中国国际贸易促进委员会四川调解中心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eastAsia="zh-CN"/>
              </w:rPr>
              <w:t>公益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eastAsia="zh-CN"/>
              </w:rPr>
              <w:t>一类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eastAsia="zh-CN"/>
              </w:rPr>
              <w:t>专业技术岗位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eastAsia="zh-CN"/>
              </w:rPr>
              <w:t>专业技术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10级及以下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20231001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0"/>
              </w:rPr>
              <w:t>35周岁及</w:t>
            </w:r>
            <w:r>
              <w:rPr>
                <w:rFonts w:hint="eastAsia" w:eastAsia="仿宋_GB2312"/>
                <w:color w:val="auto"/>
                <w:sz w:val="20"/>
                <w:lang w:eastAsia="zh-CN"/>
              </w:rPr>
              <w:t>以</w:t>
            </w:r>
            <w:r>
              <w:rPr>
                <w:rFonts w:eastAsia="仿宋_GB2312"/>
                <w:color w:val="auto"/>
                <w:sz w:val="20"/>
              </w:rPr>
              <w:t>下(1987年9 月30日以后出生)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0"/>
              </w:rPr>
              <w:t>全日制大学本科及以上学历，并取得相应学位。</w:t>
            </w:r>
          </w:p>
        </w:tc>
        <w:tc>
          <w:tcPr>
            <w:tcW w:w="2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eastAsia="zh-CN"/>
              </w:rPr>
              <w:t>本科：英语、商务英语。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eastAsia="zh-CN"/>
              </w:rPr>
              <w:t>研究生：英语语言文学、英语口译、英语笔译。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:1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或缩减比例至3:1</w:t>
            </w:r>
          </w:p>
        </w:tc>
      </w:tr>
    </w:tbl>
    <w:p>
      <w:pPr>
        <w:spacing w:line="240" w:lineRule="exact"/>
        <w:rPr>
          <w:rFonts w:hint="default" w:ascii="Times New Roman" w:hAnsi="Times New Roman" w:eastAsia="楷体_GB2312" w:cs="Times New Roman"/>
          <w:color w:val="auto"/>
          <w:sz w:val="24"/>
          <w:szCs w:val="24"/>
        </w:rPr>
      </w:pPr>
    </w:p>
    <w:p>
      <w:pPr>
        <w:jc w:val="both"/>
        <w:rPr>
          <w:rFonts w:hint="default"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楷体_GB2312" w:cs="Times New Roman"/>
          <w:color w:val="auto"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1</w:t>
      </w:r>
      <w:r>
        <w:rPr>
          <w:rFonts w:hint="eastAsia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本表岗位相关的其他条件及要求请见本公告正文；</w:t>
      </w:r>
    </w:p>
    <w:p>
      <w:pPr>
        <w:numPr>
          <w:ilvl w:val="0"/>
          <w:numId w:val="0"/>
        </w:numPr>
        <w:ind w:leftChars="228"/>
        <w:jc w:val="both"/>
        <w:rPr>
          <w:rFonts w:hint="default" w:ascii="Times New Roman" w:hAnsi="Times New Roman" w:cs="Times New Roman"/>
          <w:dstrike/>
          <w:color w:val="auto"/>
        </w:rPr>
      </w:pPr>
      <w:r>
        <w:rPr>
          <w:rFonts w:hint="eastAsia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报考者本人有效学位证所载学位应与拟报考岗位的</w:t>
      </w:r>
      <w:r>
        <w:rPr>
          <w:rFonts w:hint="eastAsia" w:ascii="Times New Roman" w:hAnsi="Times New Roman" w:eastAsia="楷体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学位</w:t>
      </w:r>
      <w:r>
        <w:rPr>
          <w:rFonts w:hint="eastAsia" w:ascii="Times New Roman" w:hAnsi="Times New Roman" w:eastAsia="楷体_GB2312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资格要求相符；报考者本人有效的毕业证所载学历和专业名称，应与拟报考岗位的</w:t>
      </w:r>
      <w:r>
        <w:rPr>
          <w:rFonts w:hint="eastAsia" w:ascii="Times New Roman" w:hAnsi="Times New Roman" w:eastAsia="楷体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学历</w:t>
      </w:r>
      <w:r>
        <w:rPr>
          <w:rFonts w:hint="eastAsia" w:ascii="Times New Roman" w:hAnsi="Times New Roman" w:eastAsia="楷体_GB2312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和</w:t>
      </w:r>
      <w:r>
        <w:rPr>
          <w:rFonts w:hint="eastAsia" w:ascii="Times New Roman" w:hAnsi="Times New Roman" w:eastAsia="楷体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专业条件要求</w:t>
      </w:r>
      <w:r>
        <w:rPr>
          <w:rFonts w:hint="eastAsia" w:ascii="Times New Roman" w:hAnsi="Times New Roman" w:eastAsia="楷体_GB2312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两栏分别相符。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509D3401"/>
    <w:rsid w:val="509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2023-10-19T03:20:00Z</dcterms:created>
  <dc:creator>Primadonna</dc:creator>
  <cp:lastModifiedBy>Primadonna</cp:lastModifiedBy>
  <dcterms:modified xsi:type="dcterms:W3CDTF">2023-10-19T03:21:23Z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ABF023FA1CF542928DAD4F9142BEDDA2_11</vt:lpwstr>
  </property>
</Properties>
</file>