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  <w:t>2022年江阳区事业单位公开考核招聘高层次人才进入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  <w:t>体检人员名单</w:t>
      </w:r>
    </w:p>
    <w:bookmarkEnd w:id="0"/>
    <w:tbl>
      <w:tblPr>
        <w:tblStyle w:val="4"/>
        <w:tblW w:w="56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7"/>
        <w:gridCol w:w="3470"/>
        <w:gridCol w:w="1350"/>
        <w:gridCol w:w="1252"/>
        <w:gridCol w:w="1208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郑金梅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202206001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高皓原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202206002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张乃琦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202206002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86.06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徐亚兰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202206003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88.62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靳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洋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202206003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85.06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唐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聪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202206005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赖世会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202206006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静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202206006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83.34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梅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202206007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88.46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燕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202206007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向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毅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202206008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王智宇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202206008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李炳彬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202206009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庞维波</w:t>
            </w:r>
          </w:p>
        </w:tc>
        <w:tc>
          <w:tcPr>
            <w:tcW w:w="17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泸州市江阳区人才综合服务中心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202206011</w:t>
            </w:r>
          </w:p>
        </w:tc>
        <w:tc>
          <w:tcPr>
            <w:tcW w:w="6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TNjM2QxNTM1YmVjNzYzMmJhY2YwMzZkZGRmOGIifQ=="/>
  </w:docVars>
  <w:rsids>
    <w:rsidRoot w:val="185E673D"/>
    <w:rsid w:val="185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573</Characters>
  <Lines>0</Lines>
  <Paragraphs>0</Paragraphs>
  <TotalTime>2</TotalTime>
  <ScaleCrop>false</ScaleCrop>
  <LinksUpToDate>false</LinksUpToDate>
  <CharactersWithSpaces>599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2022-07-28T07:08:00Z</dcterms:created>
  <dc:creator>Administrator</dc:creator>
  <cp:lastModifiedBy>Administrator</cp:lastModifiedBy>
  <dcterms:modified xsi:type="dcterms:W3CDTF">2022-07-28T07:13:40Z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908CAF5CEA2F4CD2B46518269A7A475A</vt:lpwstr>
  </property>
</Properties>
</file>