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vertAlign w:val="baseline"/>
          <w:lang w:val="en-US" w:eastAsia="zh-CN" w:bidi="ar"/>
          <w14:ligatures w14:val="standardContextual"/>
        </w:rPr>
        <w:t>宜宾市自然资源和规划局下属事业单位2024年第一批公开考核招聘拟聘用人员公示表（第二批）</w:t>
      </w:r>
    </w:p>
    <w:bookmarkEnd w:id="0"/>
    <w:tbl>
      <w:tblPr>
        <w:tblW w:w="1457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7"/>
        <w:gridCol w:w="457"/>
        <w:gridCol w:w="926"/>
        <w:gridCol w:w="1440"/>
        <w:gridCol w:w="999"/>
        <w:gridCol w:w="1180"/>
        <w:gridCol w:w="818"/>
        <w:gridCol w:w="2627"/>
        <w:gridCol w:w="1621"/>
        <w:gridCol w:w="1056"/>
        <w:gridCol w:w="1621"/>
        <w:gridCol w:w="457"/>
        <w:gridCol w:w="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廖敏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城乡规划学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中央美术学院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宜宾市土地储备和利用事务中心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工作员2（管理）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24601005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E74CFB"/>
    <w:rsid w:val="07F700E8"/>
    <w:rsid w:val="0DD82112"/>
    <w:rsid w:val="0EBC61DF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22B489E"/>
    <w:rsid w:val="33D71E05"/>
    <w:rsid w:val="34806A13"/>
    <w:rsid w:val="39654354"/>
    <w:rsid w:val="3E292FCF"/>
    <w:rsid w:val="3FC41FE1"/>
    <w:rsid w:val="43095661"/>
    <w:rsid w:val="464510E9"/>
    <w:rsid w:val="4946656B"/>
    <w:rsid w:val="4A0B24A7"/>
    <w:rsid w:val="4D0067FF"/>
    <w:rsid w:val="53E45333"/>
    <w:rsid w:val="62740F21"/>
    <w:rsid w:val="62795064"/>
    <w:rsid w:val="62CD38A9"/>
    <w:rsid w:val="65E74CFB"/>
    <w:rsid w:val="6B122E51"/>
    <w:rsid w:val="70CC1EBF"/>
    <w:rsid w:val="7D220DBD"/>
    <w:rsid w:val="7DB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Administrator</cp:lastModifiedBy>
  <dcterms:modified xsi:type="dcterms:W3CDTF">2024-08-26T07:43:03Z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56EC6D18BBED4325874A2FCEC91010C0_13</vt:lpwstr>
  </property>
</Properties>
</file>