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84" w:rsidRDefault="00300DF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1B3F84" w:rsidRDefault="00300DF8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面试须知及注意事项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一、面试要求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（一）设备要求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电脑端面试：请准备笔记本电脑或有摄像和语音设备的台式电脑下载腾讯会议，用来在线面试。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手机端第二视角监控：请准备智能手机一部下载腾讯会议用来进行手机监控，摆放到自己的侧后方位</w:t>
      </w:r>
      <w:r>
        <w:rPr>
          <w:rFonts w:ascii="Times New Roman" w:eastAsia="仿宋_GB2312" w:hAnsi="Times New Roman"/>
          <w:sz w:val="32"/>
          <w:szCs w:val="32"/>
        </w:rPr>
        <w:t>135°</w:t>
      </w:r>
      <w:r>
        <w:rPr>
          <w:rFonts w:ascii="Times New Roman" w:eastAsia="仿宋_GB2312" w:hAnsi="Times New Roman"/>
          <w:sz w:val="32"/>
          <w:szCs w:val="32"/>
        </w:rPr>
        <w:t>位置，手机监控需要拍到自己的全身和电脑桌面。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考试前请考生准备好备用网络热点，以防考试中设备及网络故障影响考试。未按照要求准备软件的考生，导致自身无法正常进行视频面试，由考生自行承担后果。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由于电脑端和手机端都需要用腾讯会议，所以考生需提前准备两个手机号，电脑端用一个手机号登录腾讯会议进行线上面试；手机用另外一个手机号登录腾讯会议进行手机监控；</w:t>
      </w:r>
      <w:r>
        <w:rPr>
          <w:rFonts w:ascii="Times New Roman" w:eastAsia="仿宋_GB2312" w:hAnsi="Times New Roman"/>
          <w:sz w:val="32"/>
          <w:szCs w:val="32"/>
        </w:rPr>
        <w:t>登录进去后统一将名字改成自己的【面试间号】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【面试序号】。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（二）面试环境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考生所在的面试环境应为光线充足、封闭、无他人、无外界干扰的安静场所，考生端坐在距离摄像头</w:t>
      </w:r>
      <w:r>
        <w:rPr>
          <w:rFonts w:ascii="Times New Roman" w:eastAsia="仿宋_GB2312" w:hAnsi="Times New Roman"/>
          <w:sz w:val="32"/>
          <w:szCs w:val="32"/>
        </w:rPr>
        <w:t>50cm</w:t>
      </w:r>
      <w:r>
        <w:rPr>
          <w:rFonts w:ascii="Times New Roman" w:eastAsia="仿宋_GB2312" w:hAnsi="Times New Roman"/>
          <w:sz w:val="32"/>
          <w:szCs w:val="32"/>
        </w:rPr>
        <w:t>（误差不超过</w:t>
      </w:r>
      <w:r>
        <w:rPr>
          <w:rFonts w:ascii="Times New Roman" w:eastAsia="仿宋_GB2312" w:hAnsi="Times New Roman"/>
          <w:sz w:val="32"/>
          <w:szCs w:val="32"/>
        </w:rPr>
        <w:t>±5cm</w:t>
      </w:r>
      <w:r>
        <w:rPr>
          <w:rFonts w:ascii="Times New Roman" w:eastAsia="仿宋_GB2312" w:hAnsi="Times New Roman"/>
          <w:sz w:val="32"/>
          <w:szCs w:val="32"/>
        </w:rPr>
        <w:t>），着浅色上衣，面试时将五官清楚显露，不得佩戴首饰（如发卡、耳环、项链等），头发不能遮挡眉毛，鬓角头发需掖至耳后，不化浓妆。面试背景需保持整洁，考生需保证肩部以</w:t>
      </w:r>
      <w:r>
        <w:rPr>
          <w:rFonts w:ascii="Times New Roman" w:eastAsia="仿宋_GB2312" w:hAnsi="Times New Roman"/>
          <w:sz w:val="32"/>
          <w:szCs w:val="32"/>
        </w:rPr>
        <w:t>上呈现在正面摄像头可视范围内。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二、线上测试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（一）测试时间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-23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（二）测试要求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线上测试前，以短信或邮箱形式向考生发送测试链接，请在测试当天按照短信要求，根据自己的测试时间提前半小时</w:t>
      </w:r>
      <w:r>
        <w:rPr>
          <w:rFonts w:ascii="Times New Roman" w:eastAsia="仿宋_GB2312" w:hAnsi="Times New Roman"/>
          <w:sz w:val="32"/>
          <w:szCs w:val="32"/>
        </w:rPr>
        <w:t>使用电脑</w:t>
      </w:r>
      <w:r>
        <w:rPr>
          <w:rFonts w:ascii="Times New Roman" w:eastAsia="仿宋_GB2312" w:hAnsi="Times New Roman"/>
          <w:sz w:val="32"/>
          <w:szCs w:val="32"/>
        </w:rPr>
        <w:t>通过谷歌浏览器上打开短信或邮箱中的测试链接进入面试大厅，最终</w:t>
      </w:r>
      <w:r>
        <w:rPr>
          <w:rFonts w:ascii="Times New Roman" w:eastAsia="仿宋_GB2312" w:hAnsi="Times New Roman"/>
          <w:color w:val="000000"/>
          <w:sz w:val="32"/>
          <w:szCs w:val="32"/>
        </w:rPr>
        <w:t>通过网页跳转进入腾讯会议进行面试。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点击测试链接后流程：确认参加并报名</w:t>
      </w:r>
      <w:r>
        <w:rPr>
          <w:rFonts w:ascii="Times New Roman" w:eastAsia="仿宋_GB2312" w:hAnsi="Times New Roman"/>
          <w:sz w:val="32"/>
          <w:szCs w:val="32"/>
        </w:rPr>
        <w:t>---</w:t>
      </w:r>
      <w:r>
        <w:rPr>
          <w:rFonts w:ascii="Times New Roman" w:eastAsia="仿宋_GB2312" w:hAnsi="Times New Roman"/>
          <w:sz w:val="32"/>
          <w:szCs w:val="32"/>
        </w:rPr>
        <w:t>进入面试大厅</w:t>
      </w:r>
      <w:r>
        <w:rPr>
          <w:rFonts w:ascii="Times New Roman" w:eastAsia="仿宋_GB2312" w:hAnsi="Times New Roman"/>
          <w:sz w:val="32"/>
          <w:szCs w:val="32"/>
        </w:rPr>
        <w:t>---</w:t>
      </w:r>
      <w:r>
        <w:rPr>
          <w:rFonts w:ascii="Times New Roman" w:eastAsia="仿宋_GB2312" w:hAnsi="Times New Roman"/>
          <w:sz w:val="32"/>
          <w:szCs w:val="32"/>
        </w:rPr>
        <w:t>微信扫码登录</w:t>
      </w:r>
      <w:r>
        <w:rPr>
          <w:rFonts w:ascii="Times New Roman" w:eastAsia="仿宋_GB2312" w:hAnsi="Times New Roman"/>
          <w:sz w:val="32"/>
          <w:szCs w:val="32"/>
        </w:rPr>
        <w:t>---</w:t>
      </w:r>
      <w:r>
        <w:rPr>
          <w:rFonts w:ascii="Times New Roman" w:eastAsia="仿宋_GB2312" w:hAnsi="Times New Roman"/>
          <w:sz w:val="32"/>
          <w:szCs w:val="32"/>
        </w:rPr>
        <w:t>等候中</w:t>
      </w:r>
      <w:r>
        <w:rPr>
          <w:rFonts w:ascii="Times New Roman" w:eastAsia="仿宋_GB2312" w:hAnsi="Times New Roman"/>
          <w:sz w:val="32"/>
          <w:szCs w:val="32"/>
        </w:rPr>
        <w:t>---</w:t>
      </w:r>
      <w:r>
        <w:rPr>
          <w:rFonts w:ascii="Times New Roman" w:eastAsia="仿宋_GB2312" w:hAnsi="Times New Roman"/>
          <w:sz w:val="32"/>
          <w:szCs w:val="32"/>
        </w:rPr>
        <w:t>进入面试间。</w:t>
      </w:r>
      <w:r>
        <w:rPr>
          <w:rFonts w:ascii="Times New Roman" w:eastAsia="仿宋_GB2312" w:hAnsi="Times New Roman"/>
          <w:sz w:val="32"/>
          <w:szCs w:val="32"/>
        </w:rPr>
        <w:t>（线上面试登录流程：</w:t>
      </w:r>
      <w:hyperlink r:id="rId7" w:history="1">
        <w:r>
          <w:rPr>
            <w:rStyle w:val="a6"/>
            <w:rFonts w:ascii="Times New Roman" w:eastAsia="仿宋_GB2312" w:hAnsi="Times New Roman"/>
            <w:sz w:val="32"/>
            <w:szCs w:val="32"/>
          </w:rPr>
          <w:t>https://kdocs.cn/l/cnFDol4eJqKJ</w:t>
        </w:r>
      </w:hyperlink>
      <w:r>
        <w:rPr>
          <w:rFonts w:ascii="Times New Roman" w:eastAsia="仿宋_GB2312" w:hAnsi="Times New Roman"/>
          <w:sz w:val="32"/>
          <w:szCs w:val="32"/>
        </w:rPr>
        <w:t>；务必点击此链接先熟悉登录流程）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>手机端腾讯会议需通过面试大厅页面查看手机监控腾讯会议号，使用手机端腾讯会议进行登录。（切勿和电脑端腾讯会议号搞混）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考生须在测试时调试完成面试所需要硬件设备和软件要求，如因考生未参加面试线上测试、测试时未将面试设备调试到可用状态，导致正式面试不能正常进行，由考生自行承担后果。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腾讯会议下载链接：</w:t>
      </w:r>
    </w:p>
    <w:p w:rsidR="001B3F84" w:rsidRDefault="001B3F84">
      <w:pPr>
        <w:spacing w:line="560" w:lineRule="exact"/>
        <w:ind w:firstLineChars="200" w:firstLine="420"/>
        <w:rPr>
          <w:rFonts w:ascii="Times New Roman" w:eastAsia="仿宋_GB2312" w:hAnsi="Times New Roman"/>
          <w:sz w:val="32"/>
          <w:szCs w:val="32"/>
        </w:rPr>
      </w:pPr>
      <w:hyperlink r:id="rId8" w:history="1">
        <w:r w:rsidR="00300DF8">
          <w:rPr>
            <w:rStyle w:val="a7"/>
            <w:rFonts w:ascii="Times New Roman" w:eastAsia="仿宋_GB2312" w:hAnsi="Times New Roman"/>
            <w:sz w:val="32"/>
            <w:szCs w:val="32"/>
          </w:rPr>
          <w:t>https://meeting.tencent.com/activities/index.html</w:t>
        </w:r>
      </w:hyperlink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6.Google Chrome </w:t>
      </w:r>
      <w:r>
        <w:rPr>
          <w:rFonts w:ascii="Times New Roman" w:eastAsia="仿宋_GB2312" w:hAnsi="Times New Roman"/>
          <w:sz w:val="32"/>
          <w:szCs w:val="32"/>
        </w:rPr>
        <w:t>浏览器官网下载链接：</w:t>
      </w:r>
    </w:p>
    <w:p w:rsidR="001B3F84" w:rsidRDefault="001B3F84">
      <w:pPr>
        <w:spacing w:line="560" w:lineRule="exact"/>
        <w:ind w:firstLineChars="200" w:firstLine="420"/>
        <w:rPr>
          <w:rFonts w:ascii="Times New Roman" w:eastAsia="仿宋_GB2312" w:hAnsi="Times New Roman"/>
          <w:sz w:val="32"/>
          <w:szCs w:val="32"/>
        </w:rPr>
      </w:pPr>
      <w:hyperlink r:id="rId9" w:history="1">
        <w:r w:rsidR="00300DF8">
          <w:rPr>
            <w:rStyle w:val="a7"/>
            <w:rFonts w:ascii="Times New Roman" w:eastAsia="仿宋_GB2312" w:hAnsi="Times New Roman"/>
            <w:sz w:val="32"/>
            <w:szCs w:val="32"/>
          </w:rPr>
          <w:t xml:space="preserve">https://www.google.cn/intl/zh-CN/chrome/ </w:t>
        </w:r>
      </w:hyperlink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超过规定时间下载而导致考生无法进行面试测试和正</w:t>
      </w:r>
      <w:r>
        <w:rPr>
          <w:rFonts w:ascii="Times New Roman" w:eastAsia="仿宋_GB2312" w:hAnsi="Times New Roman"/>
          <w:sz w:val="32"/>
          <w:szCs w:val="32"/>
        </w:rPr>
        <w:lastRenderedPageBreak/>
        <w:t>式面试的情况，由考生自行承担后果。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三、正式面试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（一）面试要求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正式面试前，工作人员通过短信向考生发送面试通知，考生查看后，按时间要求登录参加在线面试，因个人原因延迟登录的，视为放弃本次面试资格，不再提供补面机会。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面试</w:t>
      </w:r>
      <w:r>
        <w:rPr>
          <w:rFonts w:ascii="Times New Roman" w:eastAsia="仿宋_GB2312" w:hAnsi="Times New Roman"/>
          <w:bCs/>
          <w:sz w:val="32"/>
          <w:szCs w:val="32"/>
        </w:rPr>
        <w:t>10</w:t>
      </w:r>
      <w:r>
        <w:rPr>
          <w:rFonts w:ascii="Times New Roman" w:eastAsia="仿宋_GB2312" w:hAnsi="Times New Roman"/>
          <w:bCs/>
          <w:sz w:val="32"/>
          <w:szCs w:val="32"/>
        </w:rPr>
        <w:t>点正式开始。</w:t>
      </w:r>
      <w:r>
        <w:rPr>
          <w:rFonts w:ascii="Times New Roman" w:eastAsia="仿宋_GB2312" w:hAnsi="Times New Roman"/>
          <w:bCs/>
          <w:sz w:val="32"/>
          <w:szCs w:val="32"/>
        </w:rPr>
        <w:t>面试的考生需按照短信要求提前一个半小时登录面试系统，将短信或邮箱里面的面试链接用谷歌浏览器打开，跟模拟测试的流程一样，通过网页跳转到腾讯会议，进入线上面试间做准备；正式面试前半小时</w:t>
      </w: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/>
          <w:bCs/>
          <w:sz w:val="32"/>
          <w:szCs w:val="32"/>
        </w:rPr>
        <w:t>9</w:t>
      </w:r>
      <w:r>
        <w:rPr>
          <w:rFonts w:ascii="Times New Roman" w:eastAsia="仿宋_GB2312" w:hAnsi="Times New Roman"/>
          <w:bCs/>
          <w:sz w:val="32"/>
          <w:szCs w:val="32"/>
        </w:rPr>
        <w:t>点</w:t>
      </w:r>
      <w:r>
        <w:rPr>
          <w:rFonts w:ascii="Times New Roman" w:eastAsia="仿宋_GB2312" w:hAnsi="Times New Roman"/>
          <w:bCs/>
          <w:sz w:val="32"/>
          <w:szCs w:val="32"/>
        </w:rPr>
        <w:t>30</w:t>
      </w:r>
      <w:r>
        <w:rPr>
          <w:rFonts w:ascii="Times New Roman" w:eastAsia="仿宋_GB2312" w:hAnsi="Times New Roman"/>
          <w:bCs/>
          <w:sz w:val="32"/>
          <w:szCs w:val="32"/>
        </w:rPr>
        <w:t>分</w:t>
      </w:r>
      <w:r>
        <w:rPr>
          <w:rFonts w:ascii="Times New Roman" w:eastAsia="仿宋_GB2312" w:hAnsi="Times New Roman"/>
          <w:bCs/>
          <w:sz w:val="32"/>
          <w:szCs w:val="32"/>
        </w:rPr>
        <w:t>）</w:t>
      </w:r>
      <w:r>
        <w:rPr>
          <w:rFonts w:ascii="Times New Roman" w:eastAsia="仿宋_GB2312" w:hAnsi="Times New Roman"/>
          <w:bCs/>
          <w:sz w:val="32"/>
          <w:szCs w:val="32"/>
        </w:rPr>
        <w:t>未登录的考生视为放弃。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正式面试前，需按照短信要求将名字更改成</w:t>
      </w:r>
      <w:r>
        <w:rPr>
          <w:rFonts w:ascii="Times New Roman" w:eastAsia="仿宋_GB2312" w:hAnsi="Times New Roman"/>
          <w:sz w:val="32"/>
          <w:szCs w:val="32"/>
        </w:rPr>
        <w:t>【面试间号】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【面试序号】，</w:t>
      </w:r>
      <w:r>
        <w:rPr>
          <w:rFonts w:ascii="Times New Roman" w:eastAsia="仿宋_GB2312" w:hAnsi="Times New Roman"/>
          <w:sz w:val="32"/>
          <w:szCs w:val="32"/>
        </w:rPr>
        <w:t>面试中不得提及本人姓名、单位等个人信息，违者一律取消面试成绩。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（二）注意事项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在正式面试前，请考生将设备及网络调试到最佳状态，两端摄像头全程开启。面试过程中考生由于设备硬件故障、断电断网等导致面试无法正常进行的，经与工作人员说明情况后，用手机开设热点保持网络通畅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未与工作人员联系的考生，自行承担后果。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为保障面试能够顺利进行，请考生在面试过程中不要做切换浏览器、更新浏览</w:t>
      </w:r>
      <w:r>
        <w:rPr>
          <w:rFonts w:ascii="Times New Roman" w:eastAsia="仿宋_GB2312" w:hAnsi="Times New Roman"/>
          <w:sz w:val="32"/>
          <w:szCs w:val="32"/>
        </w:rPr>
        <w:t>器、自动更新系统或重装系统等影响正常面试的事。同时，必须关闭</w:t>
      </w:r>
      <w:r>
        <w:rPr>
          <w:rFonts w:ascii="Times New Roman" w:eastAsia="仿宋_GB2312" w:hAnsi="Times New Roman"/>
          <w:sz w:val="32"/>
          <w:szCs w:val="32"/>
        </w:rPr>
        <w:t>QQ</w:t>
      </w:r>
      <w:r>
        <w:rPr>
          <w:rFonts w:ascii="Times New Roman" w:eastAsia="仿宋_GB2312" w:hAnsi="Times New Roman"/>
          <w:sz w:val="32"/>
          <w:szCs w:val="32"/>
        </w:rPr>
        <w:t>、微信、钉钉、内网通等所有通讯软件及远程工具。不按此操作导致面试过程中</w:t>
      </w:r>
      <w:r>
        <w:rPr>
          <w:rFonts w:ascii="Times New Roman" w:eastAsia="仿宋_GB2312" w:hAnsi="Times New Roman"/>
          <w:sz w:val="32"/>
          <w:szCs w:val="32"/>
        </w:rPr>
        <w:lastRenderedPageBreak/>
        <w:t>出现故障而影响面试，由考生自行承担责任。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考生在考前需用手机提前下载并安装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腾讯会议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客户端，</w:t>
      </w:r>
      <w:r>
        <w:rPr>
          <w:rFonts w:ascii="Times New Roman" w:eastAsia="仿宋_GB2312" w:hAnsi="Times New Roman"/>
          <w:sz w:val="32"/>
          <w:szCs w:val="32"/>
        </w:rPr>
        <w:t>将短信或邮箱里的面试大厅链接复制粘贴到电脑浏览器中打开，在面试大厅查看手机监控腾讯会议号，用手机端腾讯会议登录进入，</w:t>
      </w:r>
      <w:r>
        <w:rPr>
          <w:rFonts w:ascii="Times New Roman" w:eastAsia="仿宋_GB2312" w:hAnsi="Times New Roman"/>
          <w:sz w:val="32"/>
          <w:szCs w:val="32"/>
        </w:rPr>
        <w:t>并保持手机麦克风和声音处于关闭状态。面试前需将手机安置在面试的房间内，拍摄到面试现场环境（包含考生及面试所使用的电脑桌面，电脑桌面显示须清晰；建议将手机放在自己侧后方位</w:t>
      </w:r>
      <w:r>
        <w:rPr>
          <w:rFonts w:ascii="Times New Roman" w:eastAsia="仿宋_GB2312" w:hAnsi="Times New Roman"/>
          <w:sz w:val="32"/>
          <w:szCs w:val="32"/>
        </w:rPr>
        <w:t>135°</w:t>
      </w:r>
      <w:r>
        <w:rPr>
          <w:rFonts w:ascii="Times New Roman" w:eastAsia="仿宋_GB2312" w:hAnsi="Times New Roman"/>
          <w:sz w:val="32"/>
          <w:szCs w:val="32"/>
        </w:rPr>
        <w:t>的位置），确保无任何与面试无关的人、物。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候考和面试过程中不得使用手机或其他通讯电子设备，如在考试过程中发现电子通讯设备铃响等未关机状态，一律视为作弊，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取消成绩。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面试完毕的考生</w:t>
      </w:r>
      <w:r>
        <w:rPr>
          <w:rFonts w:ascii="Times New Roman" w:eastAsia="仿宋_GB2312" w:hAnsi="Times New Roman"/>
          <w:sz w:val="32"/>
          <w:szCs w:val="32"/>
        </w:rPr>
        <w:t>需对面试形式及内容进行保密</w:t>
      </w:r>
      <w:r>
        <w:rPr>
          <w:rFonts w:ascii="Times New Roman" w:eastAsia="仿宋_GB2312" w:hAnsi="Times New Roman"/>
          <w:sz w:val="32"/>
          <w:szCs w:val="32"/>
        </w:rPr>
        <w:t>，以保障面试环节的公平公正，如后期核查有违规作弊的行为，取消成绩或录用资格。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四、面试考场规则及违纪处理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（一）面试考场规则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面试过程中禁止出现人像离屏、左顾右盼、交头接耳等违纪行为；禁止使用外挂插件、强制关机等手段进行作弊。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禁止通过在摄像头范围外放置参考资料、他人协助答题等方式进行面试作弊。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如面试中出现系统故障等需要协助处理的问题，请考生在面试界面内说明自己的问题，工作人员会主动与考生联系。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4.</w:t>
      </w:r>
      <w:r>
        <w:rPr>
          <w:rFonts w:ascii="Times New Roman" w:eastAsia="仿宋_GB2312" w:hAnsi="Times New Roman"/>
          <w:sz w:val="32"/>
          <w:szCs w:val="32"/>
        </w:rPr>
        <w:t>候考过程中，面试助理会随机对考生的行为进行检查，因此考生本人务必始终在视频范围内，同时考生所处面试环境不得有其他人员在场，一经发现，一律按违纪处理。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面试过程中，考生不得中途离开座位，不得浏览网页、线上查询，不得传</w:t>
      </w:r>
      <w:r>
        <w:rPr>
          <w:rFonts w:ascii="Times New Roman" w:eastAsia="仿宋_GB2312" w:hAnsi="Times New Roman"/>
          <w:sz w:val="32"/>
          <w:szCs w:val="32"/>
        </w:rPr>
        <w:t>递、发送考试内容。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考生若未按要求进行登录、接受检查、候考、面试，导致不能正确记录相关信息，由考生自行承担责任。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面试时不得使用耳机。</w:t>
      </w:r>
    </w:p>
    <w:p w:rsidR="001B3F84" w:rsidRDefault="00300DF8">
      <w:pPr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面试过程中，考生不得以任何方式透露自己的个人信息（姓名、手机号、身份证等信息），一经发现，立即取消考生面试资格。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（二）违纪处理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面试过程将对考生候考、考中、候分的行为进行实时监督。如有下列行为之一的，将取消进入下一环节资格，情节严重的按照《事业单位公开招聘考试违纪违规行为处理规定》（人社部令第</w:t>
      </w:r>
      <w:r>
        <w:rPr>
          <w:rFonts w:ascii="Times New Roman" w:eastAsia="仿宋_GB2312" w:hAnsi="Times New Roman"/>
          <w:sz w:val="32"/>
          <w:szCs w:val="32"/>
        </w:rPr>
        <w:t>35</w:t>
      </w:r>
      <w:r>
        <w:rPr>
          <w:rFonts w:ascii="Times New Roman" w:eastAsia="仿宋_GB2312" w:hAnsi="Times New Roman"/>
          <w:sz w:val="32"/>
          <w:szCs w:val="32"/>
        </w:rPr>
        <w:t>号）处理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使用手机等带有记忆功能的电子设备的，或使用电脑、</w:t>
      </w:r>
      <w:r>
        <w:rPr>
          <w:rFonts w:ascii="Times New Roman" w:eastAsia="仿宋_GB2312" w:hAnsi="Times New Roman"/>
          <w:sz w:val="32"/>
          <w:szCs w:val="32"/>
        </w:rPr>
        <w:t>手机玩游戏、聊微信、</w:t>
      </w:r>
      <w:r>
        <w:rPr>
          <w:rFonts w:ascii="Times New Roman" w:eastAsia="仿宋_GB2312" w:hAnsi="Times New Roman"/>
          <w:sz w:val="32"/>
          <w:szCs w:val="32"/>
        </w:rPr>
        <w:t>QQ</w:t>
      </w:r>
      <w:r>
        <w:rPr>
          <w:rFonts w:ascii="Times New Roman" w:eastAsia="仿宋_GB2312" w:hAnsi="Times New Roman"/>
          <w:sz w:val="32"/>
          <w:szCs w:val="32"/>
        </w:rPr>
        <w:t>、接打电话等，以及做其他和考试无关事情的。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未在规定的环境进行面试的。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不服从工作人员管理，或不服从考官评判的。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佩戴口罩、遮挡面部、无故关闭电脑或者手机摄像头、无故离开视频监控区域，或故意在光线暗处作答的。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伪造资料、身份信息替考的，或其他人员从旁协助进</w:t>
      </w:r>
      <w:r>
        <w:rPr>
          <w:rFonts w:ascii="Times New Roman" w:eastAsia="仿宋_GB2312" w:hAnsi="Times New Roman"/>
          <w:sz w:val="32"/>
          <w:szCs w:val="32"/>
        </w:rPr>
        <w:lastRenderedPageBreak/>
        <w:t>行舞弊的。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与他人交头接耳、传递物品、私藏夹带、传递纸条、佩戴耳机的。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面试过程中透漏本人姓名、学校、住址等个人信息的，或出示含有个人信息的相关证件或材料。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泄漏或者传播面试题目的。</w:t>
      </w:r>
    </w:p>
    <w:p w:rsidR="001B3F84" w:rsidRDefault="00300DF8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/>
          <w:sz w:val="32"/>
          <w:szCs w:val="32"/>
        </w:rPr>
        <w:t>经后台发现，确认考生有其他违纪、舞弊行为的。</w:t>
      </w:r>
    </w:p>
    <w:p w:rsidR="001B3F84" w:rsidRDefault="001B3F84">
      <w:pPr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1B3F84" w:rsidRDefault="001B3F8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B3F84" w:rsidRDefault="001B3F84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sectPr w:rsidR="001B3F84" w:rsidSect="001B3F84">
      <w:footerReference w:type="even" r:id="rId10"/>
      <w:footerReference w:type="default" r:id="rId11"/>
      <w:pgSz w:w="11906" w:h="16838"/>
      <w:pgMar w:top="1440" w:right="1800" w:bottom="1440" w:left="1800" w:header="454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F8" w:rsidRDefault="00300DF8" w:rsidP="001B3F84">
      <w:r>
        <w:separator/>
      </w:r>
    </w:p>
  </w:endnote>
  <w:endnote w:type="continuationSeparator" w:id="1">
    <w:p w:rsidR="00300DF8" w:rsidRDefault="00300DF8" w:rsidP="001B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4" w:rsidRDefault="001B3F8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300DF8">
      <w:rPr>
        <w:rStyle w:val="a5"/>
      </w:rPr>
      <w:instrText xml:space="preserve">PAGE  </w:instrText>
    </w:r>
    <w:r>
      <w:fldChar w:fldCharType="end"/>
    </w:r>
  </w:p>
  <w:p w:rsidR="001B3F84" w:rsidRDefault="001B3F8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4" w:rsidRDefault="001B3F8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F8" w:rsidRDefault="00300DF8" w:rsidP="001B3F84">
      <w:r>
        <w:separator/>
      </w:r>
    </w:p>
  </w:footnote>
  <w:footnote w:type="continuationSeparator" w:id="1">
    <w:p w:rsidR="00300DF8" w:rsidRDefault="00300DF8" w:rsidP="001B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201B"/>
    <w:multiLevelType w:val="singleLevel"/>
    <w:tmpl w:val="267B201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600B9A"/>
    <w:multiLevelType w:val="singleLevel"/>
    <w:tmpl w:val="30600B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JkMmZmYWI0ZWJmNDQ5YWMxM2RkNDI4MWQwMDAzMGQifQ=="/>
  </w:docVars>
  <w:rsids>
    <w:rsidRoot w:val="00D04874"/>
    <w:rsid w:val="00044EF2"/>
    <w:rsid w:val="00171069"/>
    <w:rsid w:val="001B3F84"/>
    <w:rsid w:val="001F1D2C"/>
    <w:rsid w:val="00300DF8"/>
    <w:rsid w:val="00661709"/>
    <w:rsid w:val="00B52690"/>
    <w:rsid w:val="00BD6D49"/>
    <w:rsid w:val="00D04874"/>
    <w:rsid w:val="00EF0C46"/>
    <w:rsid w:val="00F902A2"/>
    <w:rsid w:val="01714809"/>
    <w:rsid w:val="01DE1773"/>
    <w:rsid w:val="026003DA"/>
    <w:rsid w:val="02DE5ECF"/>
    <w:rsid w:val="02F92D08"/>
    <w:rsid w:val="0301396B"/>
    <w:rsid w:val="032A4C70"/>
    <w:rsid w:val="043438CC"/>
    <w:rsid w:val="0442248D"/>
    <w:rsid w:val="044E498E"/>
    <w:rsid w:val="04F16063"/>
    <w:rsid w:val="053022E6"/>
    <w:rsid w:val="056F1060"/>
    <w:rsid w:val="05793C8D"/>
    <w:rsid w:val="05F477B7"/>
    <w:rsid w:val="060C4B01"/>
    <w:rsid w:val="067F52D3"/>
    <w:rsid w:val="069A65B0"/>
    <w:rsid w:val="06DA4BFF"/>
    <w:rsid w:val="0701218C"/>
    <w:rsid w:val="072145DC"/>
    <w:rsid w:val="077E558A"/>
    <w:rsid w:val="078D7EC3"/>
    <w:rsid w:val="07E13D6B"/>
    <w:rsid w:val="07E35D35"/>
    <w:rsid w:val="07EB5FBF"/>
    <w:rsid w:val="07FB307F"/>
    <w:rsid w:val="08057A5A"/>
    <w:rsid w:val="08346591"/>
    <w:rsid w:val="08AE6343"/>
    <w:rsid w:val="08F33D56"/>
    <w:rsid w:val="09E57B43"/>
    <w:rsid w:val="0A1B7A08"/>
    <w:rsid w:val="0A20501F"/>
    <w:rsid w:val="0A73514E"/>
    <w:rsid w:val="0A786C09"/>
    <w:rsid w:val="0A917CCA"/>
    <w:rsid w:val="0AC57974"/>
    <w:rsid w:val="0ACC0D02"/>
    <w:rsid w:val="0AEA2F37"/>
    <w:rsid w:val="0B310B66"/>
    <w:rsid w:val="0B61769D"/>
    <w:rsid w:val="0C0A1AE2"/>
    <w:rsid w:val="0C230DF6"/>
    <w:rsid w:val="0C826C91"/>
    <w:rsid w:val="0C913FB2"/>
    <w:rsid w:val="0C992E66"/>
    <w:rsid w:val="0DB02216"/>
    <w:rsid w:val="0DC33F2C"/>
    <w:rsid w:val="0E0A0552"/>
    <w:rsid w:val="0E5E7EC3"/>
    <w:rsid w:val="0E9E6512"/>
    <w:rsid w:val="0EA7186A"/>
    <w:rsid w:val="0EAC0C2F"/>
    <w:rsid w:val="0FA1275E"/>
    <w:rsid w:val="0FAC2EB1"/>
    <w:rsid w:val="100D4AC2"/>
    <w:rsid w:val="10521CAA"/>
    <w:rsid w:val="110411F6"/>
    <w:rsid w:val="11CC3396"/>
    <w:rsid w:val="11CE710E"/>
    <w:rsid w:val="11F272A1"/>
    <w:rsid w:val="11F50B3F"/>
    <w:rsid w:val="120D5E88"/>
    <w:rsid w:val="121865DB"/>
    <w:rsid w:val="12BD46F9"/>
    <w:rsid w:val="12EF1A32"/>
    <w:rsid w:val="1319085D"/>
    <w:rsid w:val="131D034D"/>
    <w:rsid w:val="13487F20"/>
    <w:rsid w:val="134A4EBA"/>
    <w:rsid w:val="135A334F"/>
    <w:rsid w:val="13712447"/>
    <w:rsid w:val="13AF1ECF"/>
    <w:rsid w:val="146B333A"/>
    <w:rsid w:val="150712B5"/>
    <w:rsid w:val="150F0169"/>
    <w:rsid w:val="1537146E"/>
    <w:rsid w:val="15400323"/>
    <w:rsid w:val="15763D45"/>
    <w:rsid w:val="158F3058"/>
    <w:rsid w:val="15D849FF"/>
    <w:rsid w:val="16565924"/>
    <w:rsid w:val="167F4E7B"/>
    <w:rsid w:val="1706559C"/>
    <w:rsid w:val="174C1201"/>
    <w:rsid w:val="17B46DA6"/>
    <w:rsid w:val="17BE19D3"/>
    <w:rsid w:val="1867206B"/>
    <w:rsid w:val="189C7F66"/>
    <w:rsid w:val="18A60DE5"/>
    <w:rsid w:val="18B03A11"/>
    <w:rsid w:val="18D73B39"/>
    <w:rsid w:val="18E90AB2"/>
    <w:rsid w:val="18FA4C8D"/>
    <w:rsid w:val="19306900"/>
    <w:rsid w:val="198509FA"/>
    <w:rsid w:val="1A3A17E5"/>
    <w:rsid w:val="1A8C5DB8"/>
    <w:rsid w:val="1AAA5041"/>
    <w:rsid w:val="1AB01AA7"/>
    <w:rsid w:val="1B410951"/>
    <w:rsid w:val="1B9211AC"/>
    <w:rsid w:val="1C116575"/>
    <w:rsid w:val="1C2A7637"/>
    <w:rsid w:val="1C4032FE"/>
    <w:rsid w:val="1C662D65"/>
    <w:rsid w:val="1CB03FE0"/>
    <w:rsid w:val="1D1207F7"/>
    <w:rsid w:val="1D44297A"/>
    <w:rsid w:val="1D5C4168"/>
    <w:rsid w:val="1D6D3C7F"/>
    <w:rsid w:val="1DA33B45"/>
    <w:rsid w:val="1DAA6C81"/>
    <w:rsid w:val="1DC67833"/>
    <w:rsid w:val="1DF75C3F"/>
    <w:rsid w:val="1E285DF8"/>
    <w:rsid w:val="1E4A0464"/>
    <w:rsid w:val="1E4C7D38"/>
    <w:rsid w:val="1E592455"/>
    <w:rsid w:val="1EA731C1"/>
    <w:rsid w:val="1EE53CE9"/>
    <w:rsid w:val="1EFA59E6"/>
    <w:rsid w:val="1F5F3A9B"/>
    <w:rsid w:val="1FC658C9"/>
    <w:rsid w:val="1FD55B0C"/>
    <w:rsid w:val="20A21E92"/>
    <w:rsid w:val="20CA4C91"/>
    <w:rsid w:val="21645399"/>
    <w:rsid w:val="223C1E72"/>
    <w:rsid w:val="22995516"/>
    <w:rsid w:val="229D6DB5"/>
    <w:rsid w:val="22AA3280"/>
    <w:rsid w:val="22EE13BE"/>
    <w:rsid w:val="22F664C5"/>
    <w:rsid w:val="234C07DB"/>
    <w:rsid w:val="238E0DF3"/>
    <w:rsid w:val="23F52C20"/>
    <w:rsid w:val="249661B1"/>
    <w:rsid w:val="254C4AC2"/>
    <w:rsid w:val="256915CF"/>
    <w:rsid w:val="257D4C7B"/>
    <w:rsid w:val="258B55EA"/>
    <w:rsid w:val="25900E53"/>
    <w:rsid w:val="25A975F8"/>
    <w:rsid w:val="26170C2C"/>
    <w:rsid w:val="26435EC5"/>
    <w:rsid w:val="27541A0C"/>
    <w:rsid w:val="27982240"/>
    <w:rsid w:val="27A209C9"/>
    <w:rsid w:val="27D25752"/>
    <w:rsid w:val="28043432"/>
    <w:rsid w:val="28942A08"/>
    <w:rsid w:val="29626662"/>
    <w:rsid w:val="2A0C2A72"/>
    <w:rsid w:val="2A1409BB"/>
    <w:rsid w:val="2A443FBA"/>
    <w:rsid w:val="2A8F792B"/>
    <w:rsid w:val="2B195446"/>
    <w:rsid w:val="2BA54F2C"/>
    <w:rsid w:val="2BAC1E16"/>
    <w:rsid w:val="2C0954BB"/>
    <w:rsid w:val="2C1125C1"/>
    <w:rsid w:val="2C1D0F66"/>
    <w:rsid w:val="2C484235"/>
    <w:rsid w:val="2CA90A4C"/>
    <w:rsid w:val="2D567B97"/>
    <w:rsid w:val="2D5B7F98"/>
    <w:rsid w:val="2D6F134E"/>
    <w:rsid w:val="2DF67CC1"/>
    <w:rsid w:val="2E56250D"/>
    <w:rsid w:val="2ECD6C74"/>
    <w:rsid w:val="2F5C3B54"/>
    <w:rsid w:val="30570B9D"/>
    <w:rsid w:val="30601421"/>
    <w:rsid w:val="308415B4"/>
    <w:rsid w:val="30C45E54"/>
    <w:rsid w:val="30E262DA"/>
    <w:rsid w:val="31794E91"/>
    <w:rsid w:val="318A49A8"/>
    <w:rsid w:val="31C679AA"/>
    <w:rsid w:val="3271320C"/>
    <w:rsid w:val="328C29A2"/>
    <w:rsid w:val="32A83BE9"/>
    <w:rsid w:val="32BD6FFF"/>
    <w:rsid w:val="33030EB6"/>
    <w:rsid w:val="33D04B10"/>
    <w:rsid w:val="33D463AE"/>
    <w:rsid w:val="34117602"/>
    <w:rsid w:val="344C4197"/>
    <w:rsid w:val="34677222"/>
    <w:rsid w:val="346A11A0"/>
    <w:rsid w:val="34873421"/>
    <w:rsid w:val="34910138"/>
    <w:rsid w:val="34CF6B76"/>
    <w:rsid w:val="34EC7728"/>
    <w:rsid w:val="3518051D"/>
    <w:rsid w:val="352B46F4"/>
    <w:rsid w:val="35441312"/>
    <w:rsid w:val="354743C6"/>
    <w:rsid w:val="35A818A1"/>
    <w:rsid w:val="35F76384"/>
    <w:rsid w:val="360F36CE"/>
    <w:rsid w:val="36966C3B"/>
    <w:rsid w:val="36F31241"/>
    <w:rsid w:val="378B76CC"/>
    <w:rsid w:val="37AC319E"/>
    <w:rsid w:val="380F3E59"/>
    <w:rsid w:val="382F62A9"/>
    <w:rsid w:val="383E029A"/>
    <w:rsid w:val="391D25A6"/>
    <w:rsid w:val="39693A3D"/>
    <w:rsid w:val="39D30EB6"/>
    <w:rsid w:val="3A257964"/>
    <w:rsid w:val="3A465B2C"/>
    <w:rsid w:val="3AAB598F"/>
    <w:rsid w:val="3AB6680E"/>
    <w:rsid w:val="3ADB2718"/>
    <w:rsid w:val="3BE12713"/>
    <w:rsid w:val="3C265C15"/>
    <w:rsid w:val="3CB925E5"/>
    <w:rsid w:val="3CE04016"/>
    <w:rsid w:val="3D1E069A"/>
    <w:rsid w:val="3D4E5423"/>
    <w:rsid w:val="3E8346A9"/>
    <w:rsid w:val="3E8D1F7B"/>
    <w:rsid w:val="3E9C5D1B"/>
    <w:rsid w:val="3EBC016B"/>
    <w:rsid w:val="3F437FBD"/>
    <w:rsid w:val="3FEE6A4A"/>
    <w:rsid w:val="404C3770"/>
    <w:rsid w:val="406867FC"/>
    <w:rsid w:val="40C81049"/>
    <w:rsid w:val="41354774"/>
    <w:rsid w:val="413B7A6D"/>
    <w:rsid w:val="418F7DB9"/>
    <w:rsid w:val="42660B19"/>
    <w:rsid w:val="42DA5063"/>
    <w:rsid w:val="42F51E9D"/>
    <w:rsid w:val="430F2F5F"/>
    <w:rsid w:val="432A3EE8"/>
    <w:rsid w:val="4340580E"/>
    <w:rsid w:val="43603492"/>
    <w:rsid w:val="43931DE2"/>
    <w:rsid w:val="43B43B06"/>
    <w:rsid w:val="43B60505"/>
    <w:rsid w:val="453B44DF"/>
    <w:rsid w:val="45CF69D6"/>
    <w:rsid w:val="46671304"/>
    <w:rsid w:val="468C48C7"/>
    <w:rsid w:val="46EE37D3"/>
    <w:rsid w:val="472114B3"/>
    <w:rsid w:val="47307948"/>
    <w:rsid w:val="475A7A2C"/>
    <w:rsid w:val="48435459"/>
    <w:rsid w:val="492B486B"/>
    <w:rsid w:val="498126DD"/>
    <w:rsid w:val="4A5D0A54"/>
    <w:rsid w:val="4A6C6EE9"/>
    <w:rsid w:val="4A8835F7"/>
    <w:rsid w:val="4A930919"/>
    <w:rsid w:val="4AE178D7"/>
    <w:rsid w:val="4B4C0AC8"/>
    <w:rsid w:val="4C6A047A"/>
    <w:rsid w:val="4CAA4209"/>
    <w:rsid w:val="4CDF1BF4"/>
    <w:rsid w:val="4D6D5452"/>
    <w:rsid w:val="4DB841F3"/>
    <w:rsid w:val="4DC96400"/>
    <w:rsid w:val="4DCD5EF0"/>
    <w:rsid w:val="4E41068C"/>
    <w:rsid w:val="4E766588"/>
    <w:rsid w:val="4EAA7FE0"/>
    <w:rsid w:val="4EDF237F"/>
    <w:rsid w:val="4F02606E"/>
    <w:rsid w:val="4F732AC8"/>
    <w:rsid w:val="4FE0258D"/>
    <w:rsid w:val="4FEB08B0"/>
    <w:rsid w:val="50146286"/>
    <w:rsid w:val="50792360"/>
    <w:rsid w:val="509001FF"/>
    <w:rsid w:val="50D43A3A"/>
    <w:rsid w:val="50EF2A55"/>
    <w:rsid w:val="51976181"/>
    <w:rsid w:val="520326DB"/>
    <w:rsid w:val="520420FD"/>
    <w:rsid w:val="520E6AD8"/>
    <w:rsid w:val="52E53CDC"/>
    <w:rsid w:val="53220A8C"/>
    <w:rsid w:val="539B439B"/>
    <w:rsid w:val="5452714F"/>
    <w:rsid w:val="545309D2"/>
    <w:rsid w:val="54971006"/>
    <w:rsid w:val="54DB601C"/>
    <w:rsid w:val="5516017D"/>
    <w:rsid w:val="55482300"/>
    <w:rsid w:val="569A4DDE"/>
    <w:rsid w:val="56D227CA"/>
    <w:rsid w:val="5712706A"/>
    <w:rsid w:val="571406EC"/>
    <w:rsid w:val="571C3A45"/>
    <w:rsid w:val="57547D20"/>
    <w:rsid w:val="57AA5A43"/>
    <w:rsid w:val="588C69A8"/>
    <w:rsid w:val="58E6255C"/>
    <w:rsid w:val="598A2EE8"/>
    <w:rsid w:val="59A85A64"/>
    <w:rsid w:val="59BB7545"/>
    <w:rsid w:val="59D32AE1"/>
    <w:rsid w:val="59F9006D"/>
    <w:rsid w:val="59FD190B"/>
    <w:rsid w:val="5B12588A"/>
    <w:rsid w:val="5B2630E4"/>
    <w:rsid w:val="5B8027F4"/>
    <w:rsid w:val="5BA5225B"/>
    <w:rsid w:val="5BAF6C35"/>
    <w:rsid w:val="5BD62414"/>
    <w:rsid w:val="5D276C9F"/>
    <w:rsid w:val="5D7F6ADB"/>
    <w:rsid w:val="5E5166CA"/>
    <w:rsid w:val="5E745F14"/>
    <w:rsid w:val="5E766130"/>
    <w:rsid w:val="5EB033F0"/>
    <w:rsid w:val="5EF157B7"/>
    <w:rsid w:val="5F4973A1"/>
    <w:rsid w:val="60B62814"/>
    <w:rsid w:val="60C62529"/>
    <w:rsid w:val="60EB004D"/>
    <w:rsid w:val="611063C8"/>
    <w:rsid w:val="61330309"/>
    <w:rsid w:val="614442C4"/>
    <w:rsid w:val="61493688"/>
    <w:rsid w:val="61B07526"/>
    <w:rsid w:val="61ED495B"/>
    <w:rsid w:val="6315416A"/>
    <w:rsid w:val="63471E49"/>
    <w:rsid w:val="63C33BC6"/>
    <w:rsid w:val="6424218B"/>
    <w:rsid w:val="646D1D84"/>
    <w:rsid w:val="64710405"/>
    <w:rsid w:val="64A01C6F"/>
    <w:rsid w:val="64F658D5"/>
    <w:rsid w:val="650F6997"/>
    <w:rsid w:val="653A1C66"/>
    <w:rsid w:val="65864EAB"/>
    <w:rsid w:val="65A25A5D"/>
    <w:rsid w:val="65D57BE0"/>
    <w:rsid w:val="65F55B8D"/>
    <w:rsid w:val="660A3362"/>
    <w:rsid w:val="66C67529"/>
    <w:rsid w:val="67111C49"/>
    <w:rsid w:val="67A61834"/>
    <w:rsid w:val="67FD341E"/>
    <w:rsid w:val="68725BBA"/>
    <w:rsid w:val="687E455F"/>
    <w:rsid w:val="69DB153D"/>
    <w:rsid w:val="6AE82164"/>
    <w:rsid w:val="6B07083C"/>
    <w:rsid w:val="6B451364"/>
    <w:rsid w:val="6B9D6AAA"/>
    <w:rsid w:val="6BBD4800"/>
    <w:rsid w:val="6BDB3A77"/>
    <w:rsid w:val="6C3A69EF"/>
    <w:rsid w:val="6C5A2BED"/>
    <w:rsid w:val="6C64581A"/>
    <w:rsid w:val="6CD3474E"/>
    <w:rsid w:val="6D6261FE"/>
    <w:rsid w:val="6D77332B"/>
    <w:rsid w:val="6DA560EA"/>
    <w:rsid w:val="6DA71E62"/>
    <w:rsid w:val="6DFB3F5C"/>
    <w:rsid w:val="6EAC5256"/>
    <w:rsid w:val="6EEF781A"/>
    <w:rsid w:val="6EFA4214"/>
    <w:rsid w:val="6F0B01CF"/>
    <w:rsid w:val="6F343BCA"/>
    <w:rsid w:val="6F79782E"/>
    <w:rsid w:val="6FCD1928"/>
    <w:rsid w:val="6FF13869"/>
    <w:rsid w:val="6FFE0F61"/>
    <w:rsid w:val="7047792D"/>
    <w:rsid w:val="708E10B8"/>
    <w:rsid w:val="70BC3E77"/>
    <w:rsid w:val="71B42DA0"/>
    <w:rsid w:val="71EA4A14"/>
    <w:rsid w:val="72273572"/>
    <w:rsid w:val="72430E5E"/>
    <w:rsid w:val="728C1627"/>
    <w:rsid w:val="7355410F"/>
    <w:rsid w:val="73D019E7"/>
    <w:rsid w:val="74186B67"/>
    <w:rsid w:val="74B9247B"/>
    <w:rsid w:val="74E219D2"/>
    <w:rsid w:val="75900408"/>
    <w:rsid w:val="768A2321"/>
    <w:rsid w:val="76DD68F5"/>
    <w:rsid w:val="7755292F"/>
    <w:rsid w:val="781225CE"/>
    <w:rsid w:val="7826607A"/>
    <w:rsid w:val="78B11DE7"/>
    <w:rsid w:val="797D43BF"/>
    <w:rsid w:val="79975481"/>
    <w:rsid w:val="79BA2F1D"/>
    <w:rsid w:val="7A15284A"/>
    <w:rsid w:val="7A4D2FB9"/>
    <w:rsid w:val="7A995229"/>
    <w:rsid w:val="7B5916CD"/>
    <w:rsid w:val="7BCB0CAD"/>
    <w:rsid w:val="7BE14791"/>
    <w:rsid w:val="7BEF4E47"/>
    <w:rsid w:val="7C1F1FB0"/>
    <w:rsid w:val="7C38637B"/>
    <w:rsid w:val="7C482A62"/>
    <w:rsid w:val="7C4A4A2C"/>
    <w:rsid w:val="7C765821"/>
    <w:rsid w:val="7C914409"/>
    <w:rsid w:val="7CC7607D"/>
    <w:rsid w:val="7CF229CE"/>
    <w:rsid w:val="7D0B583E"/>
    <w:rsid w:val="7D250FF6"/>
    <w:rsid w:val="7D755AD9"/>
    <w:rsid w:val="7DA912DF"/>
    <w:rsid w:val="7DF32EA2"/>
    <w:rsid w:val="7DF7756C"/>
    <w:rsid w:val="7E35624F"/>
    <w:rsid w:val="7E8D29AE"/>
    <w:rsid w:val="7EB4118C"/>
    <w:rsid w:val="7FF4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F8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B3F84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1B3F84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1B3F84"/>
  </w:style>
  <w:style w:type="character" w:styleId="a6">
    <w:name w:val="FollowedHyperlink"/>
    <w:basedOn w:val="a0"/>
    <w:qFormat/>
    <w:rsid w:val="001B3F84"/>
    <w:rPr>
      <w:color w:val="800080"/>
      <w:u w:val="single"/>
    </w:rPr>
  </w:style>
  <w:style w:type="character" w:styleId="a7">
    <w:name w:val="Hyperlink"/>
    <w:basedOn w:val="a0"/>
    <w:qFormat/>
    <w:rsid w:val="001B3F84"/>
    <w:rPr>
      <w:color w:val="0000FF"/>
      <w:u w:val="single"/>
    </w:rPr>
  </w:style>
  <w:style w:type="paragraph" w:styleId="a8">
    <w:name w:val="header"/>
    <w:basedOn w:val="a"/>
    <w:link w:val="Char"/>
    <w:rsid w:val="0017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710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activiti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docs.cn/l/cnFDol4eJqK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n/intl/zh-CN/chrome/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cp:lastPrinted>2023-06-19T09:45:00Z</cp:lastPrinted>
  <dcterms:created xsi:type="dcterms:W3CDTF">2023-06-19T04:36:00Z</dcterms:created>
  <dcterms:modified xsi:type="dcterms:W3CDTF">2023-06-19T11:42:00Z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492BA7EBA3C242F386B14196F7FD49CD_13</vt:lpwstr>
  </property>
</Properties>
</file>