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80" w:rsidRPr="000E2AB2" w:rsidRDefault="00075D80">
      <w:pPr>
        <w:pStyle w:val="a4"/>
        <w:spacing w:line="660" w:lineRule="exact"/>
        <w:jc w:val="center"/>
        <w:rPr>
          <w:rFonts w:ascii="Times New Roman" w:eastAsia="方正黑体简体" w:hAnsi="Times New Roman" w:cs="Times New Roman"/>
          <w:color w:val="000000" w:themeColor="text1"/>
          <w:spacing w:val="-11"/>
          <w:lang w:val="en-US"/>
        </w:rPr>
      </w:pPr>
    </w:p>
    <w:p w:rsidR="00075D80" w:rsidRPr="000E2AB2" w:rsidRDefault="00075D80">
      <w:pPr>
        <w:pStyle w:val="a4"/>
        <w:spacing w:line="660" w:lineRule="exact"/>
        <w:jc w:val="center"/>
        <w:rPr>
          <w:rFonts w:ascii="方正小标宋简体" w:eastAsia="方正小标宋简体" w:hAnsi="Times New Roman" w:cs="Times New Roman"/>
          <w:color w:val="000000" w:themeColor="text1"/>
          <w:spacing w:val="-11"/>
          <w:sz w:val="44"/>
          <w:szCs w:val="44"/>
          <w:lang w:val="en-US"/>
        </w:rPr>
      </w:pPr>
    </w:p>
    <w:p w:rsidR="00075D80" w:rsidRPr="000E2AB2" w:rsidRDefault="00075D80">
      <w:pPr>
        <w:pStyle w:val="a4"/>
        <w:spacing w:line="660" w:lineRule="exact"/>
        <w:rPr>
          <w:rFonts w:ascii="方正小标宋简体" w:eastAsia="方正小标宋简体" w:hAnsi="Times New Roman" w:cs="Times New Roman"/>
          <w:color w:val="000000" w:themeColor="text1"/>
          <w:spacing w:val="-11"/>
          <w:sz w:val="72"/>
          <w:szCs w:val="72"/>
          <w:lang w:val="en-US"/>
        </w:rPr>
      </w:pPr>
    </w:p>
    <w:p w:rsidR="00075D80" w:rsidRPr="000E2AB2" w:rsidRDefault="00E278BF" w:rsidP="00B2759C">
      <w:pPr>
        <w:pStyle w:val="a4"/>
        <w:spacing w:afterLines="25" w:line="1200" w:lineRule="exact"/>
        <w:jc w:val="center"/>
        <w:rPr>
          <w:rFonts w:ascii="Times New Roman" w:eastAsia="方正小标宋简体" w:hAnsi="方正小标宋简体" w:cs="Times New Roman"/>
          <w:color w:val="000000" w:themeColor="text1"/>
          <w:spacing w:val="-11"/>
          <w:sz w:val="96"/>
          <w:szCs w:val="72"/>
          <w:lang w:val="en-US"/>
        </w:rPr>
      </w:pPr>
      <w:r w:rsidRPr="000E2AB2">
        <w:rPr>
          <w:rFonts w:ascii="Times New Roman" w:eastAsia="方正小标宋简体" w:hAnsi="方正小标宋简体" w:cs="Times New Roman" w:hint="eastAsia"/>
          <w:color w:val="000000" w:themeColor="text1"/>
          <w:spacing w:val="-11"/>
          <w:sz w:val="96"/>
          <w:szCs w:val="72"/>
          <w:lang w:val="en-US"/>
        </w:rPr>
        <w:t>西充县</w:t>
      </w:r>
    </w:p>
    <w:p w:rsidR="00075D80" w:rsidRPr="000E2AB2" w:rsidRDefault="00E278BF" w:rsidP="00B2759C">
      <w:pPr>
        <w:pStyle w:val="a4"/>
        <w:spacing w:afterLines="25" w:line="900" w:lineRule="exact"/>
        <w:jc w:val="center"/>
        <w:rPr>
          <w:rFonts w:ascii="Times New Roman" w:eastAsia="方正楷体简体" w:hAnsi="Times New Roman" w:cs="Times New Roman"/>
          <w:color w:val="000000" w:themeColor="text1"/>
          <w:spacing w:val="-11"/>
          <w:sz w:val="52"/>
          <w:szCs w:val="52"/>
          <w:lang w:val="en-US"/>
        </w:rPr>
      </w:pPr>
      <w:r w:rsidRPr="000E2AB2">
        <w:rPr>
          <w:rFonts w:ascii="Times New Roman" w:eastAsia="方正楷体简体" w:hAnsi="Times New Roman" w:cs="Times New Roman"/>
          <w:color w:val="000000" w:themeColor="text1"/>
          <w:spacing w:val="-11"/>
          <w:sz w:val="52"/>
          <w:szCs w:val="52"/>
          <w:lang w:val="en-US"/>
        </w:rPr>
        <w:t>202</w:t>
      </w:r>
      <w:r w:rsidRPr="000E2AB2">
        <w:rPr>
          <w:rFonts w:ascii="Times New Roman" w:eastAsia="方正楷体简体" w:hAnsi="Times New Roman" w:cs="Times New Roman" w:hint="eastAsia"/>
          <w:color w:val="000000" w:themeColor="text1"/>
          <w:spacing w:val="-11"/>
          <w:sz w:val="52"/>
          <w:szCs w:val="52"/>
          <w:lang w:val="en-US"/>
        </w:rPr>
        <w:t>5</w:t>
      </w:r>
      <w:r w:rsidRPr="000E2AB2">
        <w:rPr>
          <w:rFonts w:ascii="Times New Roman" w:eastAsia="方正楷体简体" w:hAnsi="Times New Roman" w:cs="Times New Roman"/>
          <w:color w:val="000000" w:themeColor="text1"/>
          <w:spacing w:val="-11"/>
          <w:sz w:val="52"/>
          <w:szCs w:val="52"/>
          <w:lang w:val="en-US"/>
        </w:rPr>
        <w:t>年度引才需求信息</w:t>
      </w:r>
    </w:p>
    <w:p w:rsidR="00075D80" w:rsidRPr="000E2AB2" w:rsidRDefault="00075D80" w:rsidP="00B2759C">
      <w:pPr>
        <w:pStyle w:val="a4"/>
        <w:spacing w:afterLines="25" w:line="800" w:lineRule="exact"/>
        <w:jc w:val="center"/>
        <w:rPr>
          <w:rFonts w:ascii="方正楷体简体" w:eastAsia="方正楷体简体" w:hAnsi="Times New Roman" w:cs="Times New Roman"/>
          <w:color w:val="000000" w:themeColor="text1"/>
          <w:spacing w:val="-11"/>
          <w:sz w:val="44"/>
          <w:szCs w:val="44"/>
          <w:lang w:val="en-US"/>
        </w:rPr>
      </w:pPr>
    </w:p>
    <w:p w:rsidR="00075D80" w:rsidRPr="000E2AB2" w:rsidRDefault="00075D80" w:rsidP="00B2759C">
      <w:pPr>
        <w:pStyle w:val="a4"/>
        <w:spacing w:afterLines="25" w:line="800" w:lineRule="exact"/>
        <w:jc w:val="center"/>
        <w:rPr>
          <w:rFonts w:ascii="方正楷体简体" w:eastAsia="方正楷体简体" w:hAnsi="Times New Roman" w:cs="Times New Roman"/>
          <w:color w:val="000000" w:themeColor="text1"/>
          <w:spacing w:val="-11"/>
          <w:sz w:val="44"/>
          <w:szCs w:val="44"/>
          <w:lang w:val="en-US"/>
        </w:rPr>
      </w:pPr>
    </w:p>
    <w:p w:rsidR="00075D80" w:rsidRPr="000E2AB2" w:rsidRDefault="00075D80" w:rsidP="00B2759C">
      <w:pPr>
        <w:pStyle w:val="a4"/>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075D80" w:rsidRPr="000E2AB2" w:rsidRDefault="00075D80" w:rsidP="00B2759C">
      <w:pPr>
        <w:pStyle w:val="a4"/>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075D80" w:rsidRPr="000E2AB2" w:rsidRDefault="00E278BF">
      <w:pPr>
        <w:pStyle w:val="a4"/>
        <w:spacing w:line="660" w:lineRule="exact"/>
        <w:jc w:val="center"/>
        <w:rPr>
          <w:rFonts w:ascii="Times New Roman" w:eastAsia="黑体" w:hAnsi="Times New Roman" w:cs="Times New Roman"/>
          <w:color w:val="000000" w:themeColor="text1"/>
          <w:spacing w:val="-11"/>
          <w:sz w:val="44"/>
          <w:szCs w:val="44"/>
          <w:lang w:val="en-US"/>
        </w:rPr>
      </w:pPr>
      <w:r w:rsidRPr="000E2AB2">
        <w:rPr>
          <w:rFonts w:ascii="Times New Roman" w:eastAsia="黑体" w:hAnsi="Times New Roman" w:cs="Times New Roman"/>
          <w:color w:val="000000" w:themeColor="text1"/>
          <w:spacing w:val="-11"/>
          <w:sz w:val="44"/>
          <w:szCs w:val="44"/>
          <w:lang w:val="en-US"/>
        </w:rPr>
        <w:t>202</w:t>
      </w:r>
      <w:r w:rsidRPr="000E2AB2">
        <w:rPr>
          <w:rFonts w:ascii="Times New Roman" w:eastAsia="黑体" w:hAnsi="Times New Roman" w:cs="Times New Roman" w:hint="eastAsia"/>
          <w:color w:val="000000" w:themeColor="text1"/>
          <w:spacing w:val="-11"/>
          <w:sz w:val="44"/>
          <w:szCs w:val="44"/>
          <w:lang w:val="en-US"/>
        </w:rPr>
        <w:t>5</w:t>
      </w:r>
      <w:r w:rsidRPr="000E2AB2">
        <w:rPr>
          <w:rFonts w:ascii="Times New Roman" w:eastAsia="黑体" w:hAnsi="黑体" w:cs="Times New Roman"/>
          <w:color w:val="000000" w:themeColor="text1"/>
          <w:spacing w:val="-11"/>
          <w:sz w:val="44"/>
          <w:szCs w:val="44"/>
          <w:lang w:val="en-US"/>
        </w:rPr>
        <w:t>年</w:t>
      </w:r>
      <w:r w:rsidRPr="000E2AB2">
        <w:rPr>
          <w:rFonts w:ascii="Times New Roman" w:eastAsia="黑体" w:hAnsi="Times New Roman" w:cs="Times New Roman" w:hint="eastAsia"/>
          <w:color w:val="000000" w:themeColor="text1"/>
          <w:spacing w:val="-11"/>
          <w:sz w:val="44"/>
          <w:szCs w:val="44"/>
          <w:lang w:val="en-US"/>
        </w:rPr>
        <w:t>4</w:t>
      </w:r>
      <w:r w:rsidRPr="000E2AB2">
        <w:rPr>
          <w:rFonts w:ascii="Times New Roman" w:eastAsia="黑体" w:hAnsi="黑体" w:cs="Times New Roman"/>
          <w:color w:val="000000" w:themeColor="text1"/>
          <w:spacing w:val="-11"/>
          <w:sz w:val="44"/>
          <w:szCs w:val="44"/>
          <w:lang w:val="en-US"/>
        </w:rPr>
        <w:t>月</w:t>
      </w:r>
    </w:p>
    <w:p w:rsidR="00075D80" w:rsidRPr="000E2AB2" w:rsidRDefault="00075D80" w:rsidP="00B2759C">
      <w:pPr>
        <w:pStyle w:val="a4"/>
        <w:spacing w:afterLines="25" w:line="500" w:lineRule="exact"/>
        <w:jc w:val="center"/>
        <w:rPr>
          <w:rFonts w:ascii="Times New Roman" w:eastAsia="方正黑体简体" w:hAnsi="Times New Roman" w:cs="Times New Roman"/>
          <w:color w:val="000000" w:themeColor="text1"/>
          <w:spacing w:val="-11"/>
          <w:lang w:val="en-US"/>
        </w:rPr>
      </w:pPr>
    </w:p>
    <w:p w:rsidR="00075D80" w:rsidRPr="000E2AB2" w:rsidRDefault="00075D80">
      <w:pPr>
        <w:pStyle w:val="a4"/>
        <w:jc w:val="center"/>
        <w:rPr>
          <w:rFonts w:ascii="Times New Roman" w:eastAsia="方正楷体简体" w:hAnsi="Times New Roman" w:cs="Times New Roman"/>
          <w:color w:val="000000" w:themeColor="text1"/>
          <w:spacing w:val="-11"/>
          <w:sz w:val="36"/>
          <w:szCs w:val="36"/>
          <w:lang w:val="en-US"/>
        </w:rPr>
        <w:sectPr w:rsidR="00075D80" w:rsidRPr="000E2AB2">
          <w:headerReference w:type="even" r:id="rId7"/>
          <w:headerReference w:type="default" r:id="rId8"/>
          <w:footerReference w:type="even" r:id="rId9"/>
          <w:footerReference w:type="default" r:id="rId10"/>
          <w:headerReference w:type="first" r:id="rId11"/>
          <w:footerReference w:type="first" r:id="rId12"/>
          <w:pgSz w:w="16838" w:h="11906" w:orient="landscape"/>
          <w:pgMar w:top="1361" w:right="1531" w:bottom="1247" w:left="1531" w:header="851" w:footer="1134" w:gutter="0"/>
          <w:pgNumType w:start="0"/>
          <w:cols w:space="720"/>
          <w:titlePg/>
          <w:docGrid w:type="linesAndChars" w:linePitch="579" w:charSpace="-1105"/>
        </w:sectPr>
      </w:pPr>
    </w:p>
    <w:p w:rsidR="00075D80" w:rsidRPr="000E2AB2" w:rsidRDefault="00E278BF">
      <w:pPr>
        <w:widowControl/>
        <w:jc w:val="center"/>
        <w:rPr>
          <w:rFonts w:eastAsia="方正小标宋简体"/>
          <w:color w:val="000000" w:themeColor="text1"/>
          <w:sz w:val="44"/>
          <w:szCs w:val="44"/>
        </w:rPr>
      </w:pPr>
      <w:r w:rsidRPr="000E2AB2">
        <w:rPr>
          <w:rFonts w:eastAsia="方正小标宋简体" w:hint="eastAsia"/>
          <w:color w:val="000000" w:themeColor="text1"/>
          <w:sz w:val="44"/>
          <w:szCs w:val="44"/>
        </w:rPr>
        <w:lastRenderedPageBreak/>
        <w:t>西充县</w:t>
      </w:r>
      <w:r w:rsidRPr="000E2AB2">
        <w:rPr>
          <w:rFonts w:eastAsia="方正小标宋简体" w:hint="eastAsia"/>
          <w:color w:val="000000" w:themeColor="text1"/>
          <w:sz w:val="44"/>
          <w:szCs w:val="44"/>
        </w:rPr>
        <w:t>2025</w:t>
      </w:r>
      <w:r w:rsidRPr="000E2AB2">
        <w:rPr>
          <w:rFonts w:eastAsia="方正小标宋简体" w:hint="eastAsia"/>
          <w:color w:val="000000" w:themeColor="text1"/>
          <w:sz w:val="44"/>
          <w:szCs w:val="44"/>
        </w:rPr>
        <w:t>年度引才需求人数汇总表</w:t>
      </w:r>
    </w:p>
    <w:tbl>
      <w:tblPr>
        <w:tblW w:w="14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4647"/>
        <w:gridCol w:w="1275"/>
        <w:gridCol w:w="1116"/>
        <w:gridCol w:w="4883"/>
        <w:gridCol w:w="1239"/>
      </w:tblGrid>
      <w:tr w:rsidR="00075D80" w:rsidRPr="000E2AB2">
        <w:trPr>
          <w:trHeight w:val="405"/>
          <w:tblHeader/>
          <w:jc w:val="center"/>
        </w:trPr>
        <w:tc>
          <w:tcPr>
            <w:tcW w:w="991"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序号</w:t>
            </w:r>
          </w:p>
        </w:tc>
        <w:tc>
          <w:tcPr>
            <w:tcW w:w="4647"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引才单位</w:t>
            </w:r>
          </w:p>
        </w:tc>
        <w:tc>
          <w:tcPr>
            <w:tcW w:w="1275"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需求人数</w:t>
            </w:r>
          </w:p>
        </w:tc>
        <w:tc>
          <w:tcPr>
            <w:tcW w:w="1116"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序号</w:t>
            </w:r>
          </w:p>
        </w:tc>
        <w:tc>
          <w:tcPr>
            <w:tcW w:w="4883"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引才单位</w:t>
            </w:r>
          </w:p>
        </w:tc>
        <w:tc>
          <w:tcPr>
            <w:tcW w:w="1239" w:type="dxa"/>
            <w:noWrap/>
            <w:tcMar>
              <w:top w:w="57" w:type="dxa"/>
              <w:bottom w:w="57" w:type="dxa"/>
            </w:tcMar>
            <w:vAlign w:val="center"/>
          </w:tcPr>
          <w:p w:rsidR="00075D80" w:rsidRPr="000E2AB2" w:rsidRDefault="00E278BF">
            <w:pPr>
              <w:widowControl/>
              <w:spacing w:line="300" w:lineRule="exact"/>
              <w:jc w:val="center"/>
              <w:rPr>
                <w:rFonts w:ascii="黑体" w:eastAsia="黑体" w:hAnsi="黑体" w:cs="黑体"/>
                <w:bCs/>
                <w:color w:val="000000" w:themeColor="text1"/>
                <w:kern w:val="0"/>
                <w:sz w:val="24"/>
              </w:rPr>
            </w:pPr>
            <w:r w:rsidRPr="000E2AB2">
              <w:rPr>
                <w:rFonts w:ascii="黑体" w:eastAsia="黑体" w:hAnsi="黑体" w:cs="黑体" w:hint="eastAsia"/>
                <w:bCs/>
                <w:color w:val="000000" w:themeColor="text1"/>
                <w:kern w:val="0"/>
                <w:sz w:val="24"/>
              </w:rPr>
              <w:t>需求人数</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color w:val="000000" w:themeColor="text1"/>
                <w:kern w:val="0"/>
                <w:sz w:val="24"/>
              </w:rPr>
              <w:t>西充县公用事业服务中心</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8</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西充县人民医院</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8</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西充县投资服务中心</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9</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西充县中医医院</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西充县财政投资评审中心</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10</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西充县妇幼保健院</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4</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color w:val="000000" w:themeColor="text1"/>
                <w:kern w:val="0"/>
                <w:sz w:val="24"/>
              </w:rPr>
              <w:t>西充县天宝初级中学</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4</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11</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南充科技职业学院</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58</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5</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color w:val="000000" w:themeColor="text1"/>
                <w:kern w:val="0"/>
                <w:sz w:val="24"/>
              </w:rPr>
              <w:t>西充县晋城中学</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12</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四川九天真空科技有限公司</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19</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四川省西充中学</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13</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四川德恒建设发展集团有限公司</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r>
      <w:tr w:rsidR="00075D80" w:rsidRPr="000E2AB2">
        <w:trPr>
          <w:trHeight w:hRule="exact" w:val="538"/>
          <w:jc w:val="center"/>
        </w:trPr>
        <w:tc>
          <w:tcPr>
            <w:tcW w:w="991"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7</w:t>
            </w:r>
          </w:p>
        </w:tc>
        <w:tc>
          <w:tcPr>
            <w:tcW w:w="4647"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西充县张澜学校</w:t>
            </w:r>
          </w:p>
        </w:tc>
        <w:tc>
          <w:tcPr>
            <w:tcW w:w="1275" w:type="dxa"/>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116"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14</w:t>
            </w:r>
          </w:p>
        </w:tc>
        <w:tc>
          <w:tcPr>
            <w:tcW w:w="4883"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ascii="方正仿宋简体" w:eastAsia="方正仿宋简体" w:hAnsi="方正仿宋简体" w:cs="方正仿宋简体" w:hint="eastAsia"/>
                <w:bCs/>
                <w:color w:val="000000" w:themeColor="text1"/>
                <w:kern w:val="0"/>
                <w:sz w:val="24"/>
              </w:rPr>
              <w:t>西充县泓源水务发展有限公司</w:t>
            </w:r>
          </w:p>
        </w:tc>
        <w:tc>
          <w:tcPr>
            <w:tcW w:w="1239" w:type="dxa"/>
            <w:shd w:val="clear" w:color="auto" w:fill="auto"/>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r>
    </w:tbl>
    <w:p w:rsidR="00075D80" w:rsidRPr="000E2AB2" w:rsidRDefault="00075D80">
      <w:pPr>
        <w:pStyle w:val="a4"/>
        <w:rPr>
          <w:color w:val="000000" w:themeColor="text1"/>
        </w:rPr>
      </w:pPr>
    </w:p>
    <w:p w:rsidR="00075D80" w:rsidRPr="000E2AB2" w:rsidRDefault="00075D80">
      <w:pPr>
        <w:tabs>
          <w:tab w:val="left" w:pos="7463"/>
        </w:tabs>
        <w:jc w:val="left"/>
        <w:rPr>
          <w:color w:val="000000" w:themeColor="text1"/>
        </w:rPr>
        <w:sectPr w:rsidR="00075D80" w:rsidRPr="000E2AB2">
          <w:headerReference w:type="default" r:id="rId13"/>
          <w:footerReference w:type="even" r:id="rId14"/>
          <w:footerReference w:type="default" r:id="rId15"/>
          <w:footerReference w:type="first" r:id="rId16"/>
          <w:pgSz w:w="16838" w:h="11906" w:orient="landscape"/>
          <w:pgMar w:top="1474" w:right="1531" w:bottom="1361" w:left="1531" w:header="851" w:footer="1134" w:gutter="0"/>
          <w:pgNumType w:start="1"/>
          <w:cols w:space="720"/>
          <w:titlePg/>
          <w:docGrid w:type="linesAndChars" w:linePitch="579" w:charSpace="-1105"/>
        </w:sectPr>
      </w:pPr>
    </w:p>
    <w:p w:rsidR="00075D80" w:rsidRPr="000E2AB2" w:rsidRDefault="00E278BF" w:rsidP="00B2759C">
      <w:pPr>
        <w:spacing w:afterLines="50" w:line="60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年度引才需求信息表（一）</w:t>
      </w:r>
    </w:p>
    <w:tbl>
      <w:tblPr>
        <w:tblW w:w="14285" w:type="dxa"/>
        <w:jc w:val="center"/>
        <w:tblLayout w:type="fixed"/>
        <w:tblLook w:val="04A0"/>
      </w:tblPr>
      <w:tblGrid>
        <w:gridCol w:w="964"/>
        <w:gridCol w:w="1134"/>
        <w:gridCol w:w="1766"/>
        <w:gridCol w:w="983"/>
        <w:gridCol w:w="872"/>
        <w:gridCol w:w="1067"/>
        <w:gridCol w:w="150"/>
        <w:gridCol w:w="1171"/>
        <w:gridCol w:w="329"/>
        <w:gridCol w:w="1516"/>
        <w:gridCol w:w="569"/>
        <w:gridCol w:w="279"/>
        <w:gridCol w:w="709"/>
        <w:gridCol w:w="370"/>
        <w:gridCol w:w="2406"/>
      </w:tblGrid>
      <w:tr w:rsidR="00075D80" w:rsidRPr="000E2AB2">
        <w:trPr>
          <w:trHeight w:val="90"/>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20" w:lineRule="exact"/>
              <w:jc w:val="center"/>
              <w:rPr>
                <w:rFonts w:eastAsia="方正仿宋简体"/>
                <w:color w:val="000000" w:themeColor="text1"/>
                <w:kern w:val="0"/>
                <w:sz w:val="24"/>
              </w:rPr>
            </w:pPr>
            <w:r w:rsidRPr="000E2AB2">
              <w:rPr>
                <w:rFonts w:eastAsia="方正仿宋简体"/>
                <w:color w:val="000000" w:themeColor="text1"/>
                <w:kern w:val="0"/>
                <w:sz w:val="24"/>
              </w:rPr>
              <w:t>西充县公用事业</w:t>
            </w:r>
          </w:p>
          <w:p w:rsidR="00075D80" w:rsidRPr="000E2AB2" w:rsidRDefault="00E278BF">
            <w:pPr>
              <w:widowControl/>
              <w:spacing w:line="320" w:lineRule="exact"/>
              <w:jc w:val="center"/>
              <w:rPr>
                <w:rFonts w:eastAsia="方正仿宋简体"/>
                <w:color w:val="000000" w:themeColor="text1"/>
                <w:kern w:val="0"/>
                <w:sz w:val="24"/>
              </w:rPr>
            </w:pPr>
            <w:r w:rsidRPr="000E2AB2">
              <w:rPr>
                <w:rFonts w:eastAsia="方正仿宋简体"/>
                <w:color w:val="000000" w:themeColor="text1"/>
                <w:kern w:val="0"/>
                <w:sz w:val="24"/>
              </w:rPr>
              <w:t>服务中心</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1939"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color w:val="000000" w:themeColor="text1"/>
                <w:kern w:val="0"/>
                <w:sz w:val="24"/>
              </w:rPr>
              <w:t>事业单位</w:t>
            </w:r>
          </w:p>
        </w:tc>
        <w:tc>
          <w:tcPr>
            <w:tcW w:w="1321"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trHeight w:val="57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color w:val="000000" w:themeColor="text1"/>
                <w:kern w:val="0"/>
                <w:sz w:val="24"/>
              </w:rPr>
              <w:t>朱康发</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1939"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color w:val="000000" w:themeColor="text1"/>
                <w:kern w:val="0"/>
                <w:sz w:val="24"/>
              </w:rPr>
              <w:t>18382928036</w:t>
            </w:r>
          </w:p>
        </w:tc>
        <w:tc>
          <w:tcPr>
            <w:tcW w:w="1321"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西充县安汉大道二段</w:t>
            </w:r>
            <w:r w:rsidRPr="000E2AB2">
              <w:rPr>
                <w:rFonts w:eastAsia="方正仿宋简体" w:hint="eastAsia"/>
                <w:color w:val="000000" w:themeColor="text1"/>
                <w:kern w:val="0"/>
                <w:sz w:val="24"/>
              </w:rPr>
              <w:t>5</w:t>
            </w:r>
            <w:r w:rsidRPr="000E2AB2">
              <w:rPr>
                <w:rFonts w:eastAsia="方正仿宋简体" w:hint="eastAsia"/>
                <w:color w:val="000000" w:themeColor="text1"/>
                <w:kern w:val="0"/>
                <w:sz w:val="24"/>
              </w:rPr>
              <w:t>号</w:t>
            </w:r>
          </w:p>
        </w:tc>
      </w:tr>
      <w:tr w:rsidR="00075D80" w:rsidRPr="000E2AB2">
        <w:trPr>
          <w:trHeight w:val="124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color w:val="000000" w:themeColor="text1"/>
                <w:kern w:val="0"/>
                <w:sz w:val="24"/>
              </w:rPr>
            </w:pPr>
            <w:r w:rsidRPr="000E2AB2">
              <w:rPr>
                <w:rFonts w:eastAsia="方正仿宋简体"/>
                <w:color w:val="000000" w:themeColor="text1"/>
                <w:kern w:val="0"/>
                <w:sz w:val="24"/>
              </w:rPr>
              <w:t>西充县公用事业服务中心隶属于西充县综合行政执法局，机构性质为副科级事业单位，公益一类，财政全额拨款。主要职责为：负责市政基础设施、城区绿化、亮化、城市公园、广场、景区的运行、维护、管理、改造、保护等工作；完成上级交办的其他工作。</w:t>
            </w:r>
          </w:p>
        </w:tc>
      </w:tr>
      <w:tr w:rsidR="00075D80" w:rsidRPr="000E2AB2">
        <w:trPr>
          <w:trHeight w:val="600"/>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3621"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21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50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51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84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079"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240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trHeight w:val="1584"/>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专业技术岗</w:t>
            </w:r>
          </w:p>
        </w:tc>
        <w:tc>
          <w:tcPr>
            <w:tcW w:w="3621"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color w:val="000000" w:themeColor="text1"/>
                <w:kern w:val="0"/>
                <w:sz w:val="24"/>
              </w:rPr>
              <w:t>市政工程（含给排水等）</w:t>
            </w:r>
            <w:r w:rsidRPr="000E2AB2">
              <w:rPr>
                <w:rFonts w:eastAsia="方正仿宋简体"/>
                <w:color w:val="000000" w:themeColor="text1"/>
                <w:kern w:val="0"/>
                <w:sz w:val="24"/>
              </w:rPr>
              <w:t xml:space="preserve">085905 </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color w:val="000000" w:themeColor="text1"/>
                <w:kern w:val="0"/>
                <w:sz w:val="24"/>
              </w:rPr>
              <w:t>风景园林</w:t>
            </w:r>
            <w:r w:rsidRPr="000E2AB2">
              <w:rPr>
                <w:rFonts w:eastAsia="方正仿宋简体"/>
                <w:color w:val="000000" w:themeColor="text1"/>
                <w:kern w:val="0"/>
                <w:sz w:val="24"/>
              </w:rPr>
              <w:t xml:space="preserve">086200 </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color w:val="000000" w:themeColor="text1"/>
                <w:kern w:val="0"/>
                <w:sz w:val="24"/>
              </w:rPr>
              <w:t>工程管理</w:t>
            </w:r>
            <w:r w:rsidRPr="000E2AB2">
              <w:rPr>
                <w:rFonts w:eastAsia="方正仿宋简体"/>
                <w:color w:val="000000" w:themeColor="text1"/>
                <w:kern w:val="0"/>
                <w:sz w:val="24"/>
              </w:rPr>
              <w:t>12560</w:t>
            </w:r>
            <w:r w:rsidRPr="000E2AB2">
              <w:rPr>
                <w:rFonts w:eastAsia="方正仿宋简体" w:hint="eastAsia"/>
                <w:color w:val="000000" w:themeColor="text1"/>
                <w:kern w:val="0"/>
                <w:sz w:val="24"/>
              </w:rPr>
              <w:t>1</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土木工程</w:t>
            </w:r>
            <w:r w:rsidRPr="000E2AB2">
              <w:rPr>
                <w:rFonts w:eastAsia="方正仿宋简体" w:hint="eastAsia"/>
                <w:color w:val="000000" w:themeColor="text1"/>
                <w:kern w:val="0"/>
                <w:sz w:val="24"/>
              </w:rPr>
              <w:t>085901</w:t>
            </w:r>
          </w:p>
        </w:tc>
        <w:tc>
          <w:tcPr>
            <w:tcW w:w="121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50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硕士研究生及以上学历且取得相应学位</w:t>
            </w:r>
          </w:p>
        </w:tc>
        <w:tc>
          <w:tcPr>
            <w:tcW w:w="151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4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079"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编制内引进</w:t>
            </w:r>
          </w:p>
        </w:tc>
        <w:tc>
          <w:tcPr>
            <w:tcW w:w="240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color w:val="000000" w:themeColor="text1"/>
                <w:kern w:val="0"/>
                <w:sz w:val="24"/>
              </w:rPr>
            </w:pPr>
          </w:p>
        </w:tc>
      </w:tr>
    </w:tbl>
    <w:p w:rsidR="00075D80" w:rsidRPr="000E2AB2" w:rsidRDefault="00E278BF">
      <w:pPr>
        <w:widowControl/>
        <w:jc w:val="left"/>
        <w:rPr>
          <w:rFonts w:eastAsia="方正黑体简体"/>
          <w:color w:val="000000" w:themeColor="text1"/>
          <w:szCs w:val="32"/>
        </w:rPr>
      </w:pPr>
      <w:r w:rsidRPr="000E2AB2">
        <w:rPr>
          <w:rFonts w:eastAsia="方正黑体简体"/>
          <w:color w:val="000000" w:themeColor="text1"/>
          <w:szCs w:val="32"/>
        </w:rPr>
        <w:br w:type="page"/>
      </w:r>
    </w:p>
    <w:p w:rsidR="00075D80" w:rsidRPr="000E2AB2" w:rsidRDefault="00E278BF" w:rsidP="00B2759C">
      <w:pPr>
        <w:spacing w:afterLines="50" w:line="60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年度引才需求信息表（二）</w:t>
      </w:r>
    </w:p>
    <w:tbl>
      <w:tblPr>
        <w:tblW w:w="14285" w:type="dxa"/>
        <w:jc w:val="center"/>
        <w:tblLayout w:type="fixed"/>
        <w:tblLook w:val="04A0"/>
      </w:tblPr>
      <w:tblGrid>
        <w:gridCol w:w="1174"/>
        <w:gridCol w:w="1066"/>
        <w:gridCol w:w="1624"/>
        <w:gridCol w:w="983"/>
        <w:gridCol w:w="370"/>
        <w:gridCol w:w="1417"/>
        <w:gridCol w:w="1473"/>
        <w:gridCol w:w="95"/>
        <w:gridCol w:w="1634"/>
        <w:gridCol w:w="685"/>
        <w:gridCol w:w="279"/>
        <w:gridCol w:w="709"/>
        <w:gridCol w:w="370"/>
        <w:gridCol w:w="2406"/>
      </w:tblGrid>
      <w:tr w:rsidR="00075D80" w:rsidRPr="000E2AB2">
        <w:trPr>
          <w:trHeight w:val="90"/>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西充县投资服务中心</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类别</w:t>
            </w:r>
          </w:p>
        </w:tc>
        <w:tc>
          <w:tcPr>
            <w:tcW w:w="1787"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事业单位</w:t>
            </w:r>
          </w:p>
        </w:tc>
        <w:tc>
          <w:tcPr>
            <w:tcW w:w="1473"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trHeight w:val="57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袁</w:t>
            </w:r>
            <w:r w:rsidRPr="000E2AB2">
              <w:rPr>
                <w:rFonts w:eastAsia="方正仿宋简体" w:hint="eastAsia"/>
                <w:color w:val="000000" w:themeColor="text1"/>
                <w:kern w:val="0"/>
                <w:sz w:val="24"/>
              </w:rPr>
              <w:t xml:space="preserve">  </w:t>
            </w:r>
            <w:r w:rsidRPr="000E2AB2">
              <w:rPr>
                <w:rFonts w:eastAsia="方正仿宋简体" w:hint="eastAsia"/>
                <w:color w:val="000000" w:themeColor="text1"/>
                <w:kern w:val="0"/>
                <w:sz w:val="24"/>
              </w:rPr>
              <w:t>芳</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电话</w:t>
            </w:r>
          </w:p>
        </w:tc>
        <w:tc>
          <w:tcPr>
            <w:tcW w:w="1787"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18282042360</w:t>
            </w:r>
          </w:p>
        </w:tc>
        <w:tc>
          <w:tcPr>
            <w:tcW w:w="1473"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4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西充县东风路</w:t>
            </w: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号</w:t>
            </w:r>
          </w:p>
        </w:tc>
      </w:tr>
      <w:tr w:rsidR="00075D80" w:rsidRPr="000E2AB2">
        <w:trPr>
          <w:trHeight w:val="1270"/>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ascii="黑体" w:eastAsia="黑体" w:hAnsi="黑体" w:cs="黑体"/>
                <w:color w:val="000000" w:themeColor="text1"/>
                <w:kern w:val="0"/>
                <w:sz w:val="24"/>
              </w:rPr>
              <w:t>简</w:t>
            </w:r>
            <w:r w:rsidRPr="000E2AB2">
              <w:rPr>
                <w:rFonts w:eastAsia="黑体"/>
                <w:color w:val="000000" w:themeColor="text1"/>
                <w:kern w:val="0"/>
                <w:sz w:val="24"/>
              </w:rPr>
              <w:t>介</w:t>
            </w:r>
          </w:p>
        </w:tc>
        <w:tc>
          <w:tcPr>
            <w:tcW w:w="1311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color w:val="000000" w:themeColor="text1"/>
                <w:kern w:val="0"/>
                <w:sz w:val="24"/>
              </w:rPr>
            </w:pPr>
            <w:r w:rsidRPr="000E2AB2">
              <w:rPr>
                <w:rFonts w:eastAsia="方正仿宋简体" w:hint="eastAsia"/>
                <w:color w:val="000000" w:themeColor="text1"/>
                <w:kern w:val="0"/>
                <w:sz w:val="24"/>
              </w:rPr>
              <w:t>西充县投资服务中心于</w:t>
            </w:r>
            <w:r w:rsidRPr="000E2AB2">
              <w:rPr>
                <w:rFonts w:eastAsia="方正仿宋简体" w:hint="eastAsia"/>
                <w:color w:val="000000" w:themeColor="text1"/>
                <w:kern w:val="0"/>
                <w:sz w:val="24"/>
              </w:rPr>
              <w:t>2019</w:t>
            </w:r>
            <w:r w:rsidRPr="000E2AB2">
              <w:rPr>
                <w:rFonts w:eastAsia="方正仿宋简体" w:hint="eastAsia"/>
                <w:color w:val="000000" w:themeColor="text1"/>
                <w:kern w:val="0"/>
                <w:sz w:val="24"/>
              </w:rPr>
              <w:t>年</w:t>
            </w:r>
            <w:r w:rsidRPr="000E2AB2">
              <w:rPr>
                <w:rFonts w:eastAsia="方正仿宋简体" w:hint="eastAsia"/>
                <w:color w:val="000000" w:themeColor="text1"/>
                <w:kern w:val="0"/>
                <w:sz w:val="24"/>
              </w:rPr>
              <w:t>3</w:t>
            </w:r>
            <w:r w:rsidRPr="000E2AB2">
              <w:rPr>
                <w:rFonts w:eastAsia="方正仿宋简体" w:hint="eastAsia"/>
                <w:color w:val="000000" w:themeColor="text1"/>
                <w:kern w:val="0"/>
                <w:sz w:val="24"/>
              </w:rPr>
              <w:t>月成立，属全额财政拨款事业单位，现有编制</w:t>
            </w:r>
            <w:r w:rsidRPr="000E2AB2">
              <w:rPr>
                <w:rFonts w:eastAsia="方正仿宋简体" w:hint="eastAsia"/>
                <w:color w:val="000000" w:themeColor="text1"/>
                <w:kern w:val="0"/>
                <w:sz w:val="24"/>
              </w:rPr>
              <w:t>9</w:t>
            </w:r>
            <w:r w:rsidRPr="000E2AB2">
              <w:rPr>
                <w:rFonts w:eastAsia="方正仿宋简体" w:hint="eastAsia"/>
                <w:color w:val="000000" w:themeColor="text1"/>
                <w:kern w:val="0"/>
                <w:sz w:val="24"/>
              </w:rPr>
              <w:t>名，设主任</w:t>
            </w: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名。主要职责是：</w:t>
            </w: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负责起草全县对外开放及区域经济合作规划；</w:t>
            </w:r>
            <w:r w:rsidRPr="000E2AB2">
              <w:rPr>
                <w:rFonts w:eastAsia="方正仿宋简体" w:hint="eastAsia"/>
                <w:color w:val="000000" w:themeColor="text1"/>
                <w:kern w:val="0"/>
                <w:sz w:val="24"/>
              </w:rPr>
              <w:t>2.</w:t>
            </w:r>
            <w:r w:rsidRPr="000E2AB2">
              <w:rPr>
                <w:rFonts w:eastAsia="方正仿宋简体" w:hint="eastAsia"/>
                <w:color w:val="000000" w:themeColor="text1"/>
                <w:kern w:val="0"/>
                <w:sz w:val="24"/>
              </w:rPr>
              <w:t>负责承担经济合作工作动态及有关综合性文件、调研报告等文稿的起草；</w:t>
            </w:r>
            <w:r w:rsidRPr="000E2AB2">
              <w:rPr>
                <w:rFonts w:eastAsia="方正仿宋简体" w:hint="eastAsia"/>
                <w:color w:val="000000" w:themeColor="text1"/>
                <w:kern w:val="0"/>
                <w:sz w:val="24"/>
              </w:rPr>
              <w:t>3.</w:t>
            </w:r>
            <w:r w:rsidRPr="000E2AB2">
              <w:rPr>
                <w:rFonts w:eastAsia="方正仿宋简体" w:hint="eastAsia"/>
                <w:color w:val="000000" w:themeColor="text1"/>
                <w:kern w:val="0"/>
                <w:sz w:val="24"/>
              </w:rPr>
              <w:t>负责全县招商引资目标考核、督查督导等工作；</w:t>
            </w:r>
            <w:r w:rsidRPr="000E2AB2">
              <w:rPr>
                <w:rFonts w:eastAsia="方正仿宋简体" w:hint="eastAsia"/>
                <w:color w:val="000000" w:themeColor="text1"/>
                <w:kern w:val="0"/>
                <w:sz w:val="24"/>
              </w:rPr>
              <w:t>4.</w:t>
            </w:r>
            <w:r w:rsidRPr="000E2AB2">
              <w:rPr>
                <w:rFonts w:eastAsia="方正仿宋简体" w:hint="eastAsia"/>
                <w:color w:val="000000" w:themeColor="text1"/>
                <w:kern w:val="0"/>
                <w:sz w:val="24"/>
              </w:rPr>
              <w:t>依据有关法律法规，负责全县商贸领域的行业安全、环保等工作。</w:t>
            </w:r>
          </w:p>
        </w:tc>
      </w:tr>
      <w:tr w:rsidR="00075D80" w:rsidRPr="000E2AB2">
        <w:trPr>
          <w:trHeight w:val="78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序号</w:t>
            </w:r>
          </w:p>
        </w:tc>
        <w:tc>
          <w:tcPr>
            <w:tcW w:w="106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岗位</w:t>
            </w:r>
          </w:p>
        </w:tc>
        <w:tc>
          <w:tcPr>
            <w:tcW w:w="2977"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专业</w:t>
            </w:r>
            <w:r w:rsidRPr="000E2AB2">
              <w:rPr>
                <w:rFonts w:ascii="黑体" w:eastAsia="黑体" w:hAnsi="黑体" w:cs="黑体" w:hint="eastAsia"/>
                <w:color w:val="000000" w:themeColor="text1"/>
                <w:kern w:val="0"/>
                <w:sz w:val="24"/>
              </w:rPr>
              <w:t>及专业代码</w:t>
            </w:r>
          </w:p>
        </w:tc>
        <w:tc>
          <w:tcPr>
            <w:tcW w:w="14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职务职称</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56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6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其他要求</w:t>
            </w:r>
          </w:p>
        </w:tc>
        <w:tc>
          <w:tcPr>
            <w:tcW w:w="964"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人数</w:t>
            </w:r>
          </w:p>
        </w:tc>
        <w:tc>
          <w:tcPr>
            <w:tcW w:w="1079"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方式</w:t>
            </w:r>
          </w:p>
        </w:tc>
        <w:tc>
          <w:tcPr>
            <w:tcW w:w="240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遇或其他优惠条件</w:t>
            </w:r>
          </w:p>
        </w:tc>
      </w:tr>
      <w:tr w:rsidR="00075D80" w:rsidRPr="000E2AB2">
        <w:trPr>
          <w:trHeight w:val="1598"/>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06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项目管理岗</w:t>
            </w:r>
          </w:p>
        </w:tc>
        <w:tc>
          <w:tcPr>
            <w:tcW w:w="2977"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财政学</w:t>
            </w:r>
            <w:r w:rsidRPr="000E2AB2">
              <w:rPr>
                <w:rFonts w:eastAsia="方正仿宋简体" w:hint="eastAsia"/>
                <w:color w:val="000000" w:themeColor="text1"/>
                <w:kern w:val="0"/>
                <w:sz w:val="24"/>
              </w:rPr>
              <w:t>020203</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金融学</w:t>
            </w:r>
            <w:r w:rsidRPr="000E2AB2">
              <w:rPr>
                <w:rFonts w:eastAsia="方正仿宋简体" w:hint="eastAsia"/>
                <w:color w:val="000000" w:themeColor="text1"/>
                <w:kern w:val="0"/>
                <w:sz w:val="24"/>
              </w:rPr>
              <w:t>020204</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产业经济学</w:t>
            </w:r>
            <w:r w:rsidRPr="000E2AB2">
              <w:rPr>
                <w:rFonts w:eastAsia="方正仿宋简体" w:hint="eastAsia"/>
                <w:color w:val="000000" w:themeColor="text1"/>
                <w:kern w:val="0"/>
                <w:sz w:val="24"/>
              </w:rPr>
              <w:t>020205</w:t>
            </w:r>
          </w:p>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国际贸易学</w:t>
            </w:r>
            <w:r w:rsidRPr="000E2AB2">
              <w:rPr>
                <w:rFonts w:eastAsia="方正仿宋简体" w:hint="eastAsia"/>
                <w:color w:val="000000" w:themeColor="text1"/>
                <w:kern w:val="0"/>
                <w:sz w:val="24"/>
              </w:rPr>
              <w:t>020206</w:t>
            </w:r>
          </w:p>
        </w:tc>
        <w:tc>
          <w:tcPr>
            <w:tcW w:w="14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56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硕士研究生及以上学历且取得相应学位</w:t>
            </w:r>
          </w:p>
        </w:tc>
        <w:tc>
          <w:tcPr>
            <w:tcW w:w="16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64"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079"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编制内引进</w:t>
            </w:r>
          </w:p>
        </w:tc>
        <w:tc>
          <w:tcPr>
            <w:tcW w:w="240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color w:val="000000" w:themeColor="text1"/>
                <w:kern w:val="0"/>
                <w:sz w:val="24"/>
              </w:rPr>
            </w:pPr>
          </w:p>
        </w:tc>
      </w:tr>
    </w:tbl>
    <w:p w:rsidR="00075D80" w:rsidRPr="000E2AB2" w:rsidRDefault="00075D80">
      <w:pPr>
        <w:spacing w:line="600" w:lineRule="exact"/>
        <w:jc w:val="center"/>
        <w:rPr>
          <w:rFonts w:eastAsia="方正小标宋简体"/>
          <w:color w:val="000000" w:themeColor="text1"/>
          <w:kern w:val="0"/>
          <w:sz w:val="44"/>
          <w:szCs w:val="44"/>
        </w:rPr>
      </w:pPr>
    </w:p>
    <w:p w:rsidR="00075D80" w:rsidRPr="000E2AB2" w:rsidRDefault="00E278BF">
      <w:pPr>
        <w:widowControl/>
        <w:jc w:val="left"/>
        <w:rPr>
          <w:rFonts w:eastAsia="方正小标宋简体"/>
          <w:color w:val="000000" w:themeColor="text1"/>
          <w:kern w:val="0"/>
          <w:sz w:val="44"/>
          <w:szCs w:val="44"/>
        </w:rPr>
      </w:pPr>
      <w:r w:rsidRPr="000E2AB2">
        <w:rPr>
          <w:rFonts w:eastAsia="方正小标宋简体"/>
          <w:color w:val="000000" w:themeColor="text1"/>
          <w:kern w:val="0"/>
          <w:sz w:val="44"/>
          <w:szCs w:val="44"/>
        </w:rPr>
        <w:br w:type="page"/>
      </w:r>
    </w:p>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年度引才需求信息表（三）</w:t>
      </w:r>
    </w:p>
    <w:tbl>
      <w:tblPr>
        <w:tblW w:w="14285" w:type="dxa"/>
        <w:jc w:val="center"/>
        <w:tblLayout w:type="fixed"/>
        <w:tblLook w:val="04A0"/>
      </w:tblPr>
      <w:tblGrid>
        <w:gridCol w:w="964"/>
        <w:gridCol w:w="1134"/>
        <w:gridCol w:w="1766"/>
        <w:gridCol w:w="983"/>
        <w:gridCol w:w="905"/>
        <w:gridCol w:w="1194"/>
        <w:gridCol w:w="1161"/>
        <w:gridCol w:w="311"/>
        <w:gridCol w:w="1551"/>
        <w:gridCol w:w="552"/>
        <w:gridCol w:w="279"/>
        <w:gridCol w:w="709"/>
        <w:gridCol w:w="370"/>
        <w:gridCol w:w="2406"/>
      </w:tblGrid>
      <w:tr w:rsidR="00075D80" w:rsidRPr="000E2AB2">
        <w:trPr>
          <w:trHeight w:val="78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西充县财政投资</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评审中心</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trHeight w:val="79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李德坤</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电话</w:t>
            </w:r>
          </w:p>
        </w:tc>
        <w:tc>
          <w:tcPr>
            <w:tcW w:w="2099"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13508277448</w:t>
            </w:r>
          </w:p>
        </w:tc>
        <w:tc>
          <w:tcPr>
            <w:tcW w:w="1161"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西充县南田路</w:t>
            </w:r>
            <w:r w:rsidRPr="000E2AB2">
              <w:rPr>
                <w:rFonts w:eastAsia="方正仿宋简体" w:hint="eastAsia"/>
                <w:color w:val="000000" w:themeColor="text1"/>
                <w:kern w:val="0"/>
                <w:sz w:val="24"/>
              </w:rPr>
              <w:t>7</w:t>
            </w:r>
            <w:r w:rsidRPr="000E2AB2">
              <w:rPr>
                <w:rFonts w:eastAsia="方正仿宋简体" w:hint="eastAsia"/>
                <w:color w:val="000000" w:themeColor="text1"/>
                <w:kern w:val="0"/>
                <w:sz w:val="24"/>
              </w:rPr>
              <w:t>号</w:t>
            </w:r>
          </w:p>
        </w:tc>
      </w:tr>
      <w:tr w:rsidR="00075D80" w:rsidRPr="000E2AB2">
        <w:trPr>
          <w:trHeight w:val="1795"/>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color w:val="000000" w:themeColor="text1"/>
                <w:kern w:val="0"/>
                <w:sz w:val="24"/>
              </w:rPr>
            </w:pPr>
            <w:r w:rsidRPr="000E2AB2">
              <w:rPr>
                <w:rFonts w:eastAsia="方正仿宋简体" w:hint="eastAsia"/>
                <w:color w:val="000000" w:themeColor="text1"/>
                <w:kern w:val="0"/>
                <w:sz w:val="24"/>
              </w:rPr>
              <w:t>西充县财政投资评审中心于</w:t>
            </w:r>
            <w:r w:rsidRPr="000E2AB2">
              <w:rPr>
                <w:rFonts w:eastAsia="方正仿宋简体" w:hint="eastAsia"/>
                <w:color w:val="000000" w:themeColor="text1"/>
                <w:kern w:val="0"/>
                <w:sz w:val="24"/>
              </w:rPr>
              <w:t>2007</w:t>
            </w:r>
            <w:r w:rsidRPr="000E2AB2">
              <w:rPr>
                <w:rFonts w:eastAsia="方正仿宋简体" w:hint="eastAsia"/>
                <w:color w:val="000000" w:themeColor="text1"/>
                <w:kern w:val="0"/>
                <w:sz w:val="24"/>
              </w:rPr>
              <w:t>年</w:t>
            </w:r>
            <w:r w:rsidRPr="000E2AB2">
              <w:rPr>
                <w:rFonts w:eastAsia="方正仿宋简体" w:hint="eastAsia"/>
                <w:color w:val="000000" w:themeColor="text1"/>
                <w:kern w:val="0"/>
                <w:sz w:val="24"/>
              </w:rPr>
              <w:t>6</w:t>
            </w:r>
            <w:r w:rsidRPr="000E2AB2">
              <w:rPr>
                <w:rFonts w:eastAsia="方正仿宋简体" w:hint="eastAsia"/>
                <w:color w:val="000000" w:themeColor="text1"/>
                <w:kern w:val="0"/>
                <w:sz w:val="24"/>
              </w:rPr>
              <w:t>月成立，属县财政局管理的财政全额拨款副科级事业单位，现编制</w:t>
            </w:r>
            <w:r w:rsidRPr="000E2AB2">
              <w:rPr>
                <w:rFonts w:eastAsia="方正仿宋简体" w:hint="eastAsia"/>
                <w:color w:val="000000" w:themeColor="text1"/>
                <w:kern w:val="0"/>
                <w:sz w:val="24"/>
              </w:rPr>
              <w:t>11</w:t>
            </w:r>
            <w:r w:rsidRPr="000E2AB2">
              <w:rPr>
                <w:rFonts w:eastAsia="方正仿宋简体" w:hint="eastAsia"/>
                <w:color w:val="000000" w:themeColor="text1"/>
                <w:kern w:val="0"/>
                <w:sz w:val="24"/>
              </w:rPr>
              <w:t>名，设主任、副主任各</w:t>
            </w: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名；主要职责：</w:t>
            </w: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负责审查财政性资金项目基本建设和基本建设管理制度执行情况；</w:t>
            </w:r>
            <w:r w:rsidRPr="000E2AB2">
              <w:rPr>
                <w:rFonts w:eastAsia="方正仿宋简体" w:hint="eastAsia"/>
                <w:color w:val="000000" w:themeColor="text1"/>
                <w:kern w:val="0"/>
                <w:sz w:val="24"/>
              </w:rPr>
              <w:t>2.</w:t>
            </w:r>
            <w:r w:rsidRPr="000E2AB2">
              <w:rPr>
                <w:rFonts w:eastAsia="方正仿宋简体" w:hint="eastAsia"/>
                <w:color w:val="000000" w:themeColor="text1"/>
                <w:kern w:val="0"/>
                <w:sz w:val="24"/>
              </w:rPr>
              <w:t>负责审查财政性资金项目招标标底的合理性；</w:t>
            </w:r>
            <w:r w:rsidRPr="000E2AB2">
              <w:rPr>
                <w:rFonts w:eastAsia="方正仿宋简体" w:hint="eastAsia"/>
                <w:color w:val="000000" w:themeColor="text1"/>
                <w:kern w:val="0"/>
                <w:sz w:val="24"/>
              </w:rPr>
              <w:t>3.</w:t>
            </w:r>
            <w:r w:rsidRPr="000E2AB2">
              <w:rPr>
                <w:rFonts w:eastAsia="方正仿宋简体" w:hint="eastAsia"/>
                <w:color w:val="000000" w:themeColor="text1"/>
                <w:kern w:val="0"/>
                <w:sz w:val="24"/>
              </w:rPr>
              <w:t>对财政性资金概算、预算、工程造价、竣工决（结）算等进行评审，并出具评审报告；</w:t>
            </w:r>
            <w:r w:rsidRPr="000E2AB2">
              <w:rPr>
                <w:rFonts w:eastAsia="方正仿宋简体" w:hint="eastAsia"/>
                <w:color w:val="000000" w:themeColor="text1"/>
                <w:kern w:val="0"/>
                <w:sz w:val="24"/>
              </w:rPr>
              <w:t>4.</w:t>
            </w:r>
            <w:r w:rsidRPr="000E2AB2">
              <w:rPr>
                <w:rFonts w:eastAsia="方正仿宋简体" w:hint="eastAsia"/>
                <w:color w:val="000000" w:themeColor="text1"/>
                <w:kern w:val="0"/>
                <w:sz w:val="24"/>
              </w:rPr>
              <w:t>对使用科技经费、技改贴息、国土资源调查等财政性资金进行专项检查；</w:t>
            </w:r>
            <w:r w:rsidRPr="000E2AB2">
              <w:rPr>
                <w:rFonts w:eastAsia="方正仿宋简体" w:hint="eastAsia"/>
                <w:color w:val="000000" w:themeColor="text1"/>
                <w:kern w:val="0"/>
                <w:sz w:val="24"/>
              </w:rPr>
              <w:t>5.</w:t>
            </w:r>
            <w:r w:rsidRPr="000E2AB2">
              <w:rPr>
                <w:rFonts w:eastAsia="方正仿宋简体" w:hint="eastAsia"/>
                <w:color w:val="000000" w:themeColor="text1"/>
                <w:kern w:val="0"/>
                <w:sz w:val="24"/>
              </w:rPr>
              <w:t>审查财政性资金项目建设单位的财务、资金状况；</w:t>
            </w:r>
            <w:r w:rsidRPr="000E2AB2">
              <w:rPr>
                <w:rFonts w:eastAsia="方正仿宋简体" w:hint="eastAsia"/>
                <w:color w:val="000000" w:themeColor="text1"/>
                <w:kern w:val="0"/>
                <w:sz w:val="24"/>
              </w:rPr>
              <w:t>6.</w:t>
            </w:r>
            <w:r w:rsidRPr="000E2AB2">
              <w:rPr>
                <w:rFonts w:eastAsia="方正仿宋简体" w:hint="eastAsia"/>
                <w:color w:val="000000" w:themeColor="text1"/>
                <w:kern w:val="0"/>
                <w:sz w:val="24"/>
              </w:rPr>
              <w:t>完成财政部门委托的其他业务。</w:t>
            </w:r>
          </w:p>
        </w:tc>
      </w:tr>
      <w:tr w:rsidR="00075D80" w:rsidRPr="000E2AB2">
        <w:trPr>
          <w:trHeight w:val="78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序号</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岗位</w:t>
            </w:r>
          </w:p>
        </w:tc>
        <w:tc>
          <w:tcPr>
            <w:tcW w:w="3654"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专业</w:t>
            </w:r>
            <w:r w:rsidRPr="000E2AB2">
              <w:rPr>
                <w:rFonts w:ascii="黑体" w:eastAsia="黑体" w:hAnsi="黑体" w:cs="黑体" w:hint="eastAsia"/>
                <w:color w:val="000000" w:themeColor="text1"/>
                <w:kern w:val="0"/>
                <w:sz w:val="24"/>
              </w:rPr>
              <w:t>及专业代码</w:t>
            </w:r>
          </w:p>
        </w:tc>
        <w:tc>
          <w:tcPr>
            <w:tcW w:w="119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职务职称</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47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551"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其他要求</w:t>
            </w:r>
          </w:p>
        </w:tc>
        <w:tc>
          <w:tcPr>
            <w:tcW w:w="831"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人数</w:t>
            </w:r>
          </w:p>
        </w:tc>
        <w:tc>
          <w:tcPr>
            <w:tcW w:w="1079"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方式</w:t>
            </w:r>
          </w:p>
        </w:tc>
        <w:tc>
          <w:tcPr>
            <w:tcW w:w="240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遇或其他优惠条件</w:t>
            </w:r>
          </w:p>
        </w:tc>
      </w:tr>
      <w:tr w:rsidR="00075D80" w:rsidRPr="000E2AB2">
        <w:trPr>
          <w:trHeight w:val="1665"/>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审核岗</w:t>
            </w:r>
          </w:p>
        </w:tc>
        <w:tc>
          <w:tcPr>
            <w:tcW w:w="3654"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土木工程</w:t>
            </w:r>
            <w:r w:rsidRPr="000E2AB2">
              <w:rPr>
                <w:rFonts w:eastAsia="方正仿宋简体" w:hint="eastAsia"/>
                <w:color w:val="000000" w:themeColor="text1"/>
                <w:kern w:val="0"/>
                <w:sz w:val="24"/>
              </w:rPr>
              <w:t>085901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水利工程</w:t>
            </w:r>
            <w:r w:rsidRPr="000E2AB2">
              <w:rPr>
                <w:rFonts w:eastAsia="方正仿宋简体" w:hint="eastAsia"/>
                <w:color w:val="000000" w:themeColor="text1"/>
                <w:kern w:val="0"/>
                <w:sz w:val="24"/>
              </w:rPr>
              <w:t>085902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农田水土工程</w:t>
            </w:r>
            <w:r w:rsidRPr="000E2AB2">
              <w:rPr>
                <w:rFonts w:eastAsia="方正仿宋简体" w:hint="eastAsia"/>
                <w:color w:val="000000" w:themeColor="text1"/>
                <w:kern w:val="0"/>
                <w:sz w:val="24"/>
              </w:rPr>
              <w:t>085904</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市政工程（含给排水等）</w:t>
            </w:r>
            <w:r w:rsidRPr="000E2AB2">
              <w:rPr>
                <w:rFonts w:eastAsia="方正仿宋简体" w:hint="eastAsia"/>
                <w:color w:val="000000" w:themeColor="text1"/>
                <w:kern w:val="0"/>
                <w:sz w:val="24"/>
              </w:rPr>
              <w:t>085905</w:t>
            </w:r>
          </w:p>
        </w:tc>
        <w:tc>
          <w:tcPr>
            <w:tcW w:w="119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7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551"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周岁及以下；二级造价师及以上资质</w:t>
            </w:r>
          </w:p>
        </w:tc>
        <w:tc>
          <w:tcPr>
            <w:tcW w:w="83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7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编制内引进</w:t>
            </w:r>
          </w:p>
        </w:tc>
        <w:tc>
          <w:tcPr>
            <w:tcW w:w="240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color w:val="000000" w:themeColor="text1"/>
                <w:kern w:val="0"/>
                <w:sz w:val="24"/>
              </w:rPr>
            </w:pPr>
          </w:p>
        </w:tc>
      </w:tr>
    </w:tbl>
    <w:p w:rsidR="00075D80" w:rsidRPr="000E2AB2" w:rsidRDefault="00075D80">
      <w:pPr>
        <w:widowControl/>
        <w:jc w:val="left"/>
        <w:rPr>
          <w:rFonts w:ascii="方正小标宋简体" w:eastAsia="方正小标宋简体" w:hAnsi="黑体" w:cs="黑体"/>
          <w:color w:val="000000" w:themeColor="text1"/>
          <w:kern w:val="0"/>
          <w:sz w:val="44"/>
          <w:szCs w:val="44"/>
        </w:rPr>
      </w:pPr>
    </w:p>
    <w:p w:rsidR="00075D80" w:rsidRPr="000E2AB2" w:rsidRDefault="00E278BF" w:rsidP="00B2759C">
      <w:pPr>
        <w:spacing w:afterLines="50" w:line="60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年度引才需求信息表（四）</w:t>
      </w:r>
    </w:p>
    <w:tbl>
      <w:tblPr>
        <w:tblW w:w="14285" w:type="dxa"/>
        <w:jc w:val="center"/>
        <w:tblLayout w:type="fixed"/>
        <w:tblLook w:val="04A0"/>
      </w:tblPr>
      <w:tblGrid>
        <w:gridCol w:w="964"/>
        <w:gridCol w:w="1134"/>
        <w:gridCol w:w="1766"/>
        <w:gridCol w:w="983"/>
        <w:gridCol w:w="577"/>
        <w:gridCol w:w="1286"/>
        <w:gridCol w:w="236"/>
        <w:gridCol w:w="1256"/>
        <w:gridCol w:w="1817"/>
        <w:gridCol w:w="502"/>
        <w:gridCol w:w="279"/>
        <w:gridCol w:w="709"/>
        <w:gridCol w:w="228"/>
        <w:gridCol w:w="2548"/>
      </w:tblGrid>
      <w:tr w:rsidR="00075D80" w:rsidRPr="000E2AB2">
        <w:trPr>
          <w:trHeight w:val="90"/>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西充县天宝初级中学</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color w:val="000000" w:themeColor="text1"/>
                <w:kern w:val="0"/>
                <w:sz w:val="24"/>
              </w:rPr>
            </w:pPr>
            <w:r w:rsidRPr="000E2AB2">
              <w:rPr>
                <w:rFonts w:eastAsia="方正仿宋简体" w:hint="eastAsia"/>
                <w:color w:val="000000" w:themeColor="text1"/>
                <w:kern w:val="0"/>
                <w:sz w:val="24"/>
              </w:rPr>
              <w:t>事业单位</w:t>
            </w:r>
          </w:p>
        </w:tc>
        <w:tc>
          <w:tcPr>
            <w:tcW w:w="1256"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网址</w:t>
            </w:r>
          </w:p>
        </w:tc>
        <w:tc>
          <w:tcPr>
            <w:tcW w:w="231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trHeight w:val="57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张</w:t>
            </w:r>
            <w:r w:rsidRPr="000E2AB2">
              <w:rPr>
                <w:rFonts w:eastAsia="方正仿宋简体" w:hint="eastAsia"/>
                <w:color w:val="000000" w:themeColor="text1"/>
                <w:kern w:val="0"/>
                <w:sz w:val="24"/>
              </w:rPr>
              <w:t xml:space="preserve">  </w:t>
            </w:r>
            <w:r w:rsidRPr="000E2AB2">
              <w:rPr>
                <w:rFonts w:eastAsia="方正仿宋简体" w:hint="eastAsia"/>
                <w:color w:val="000000" w:themeColor="text1"/>
                <w:kern w:val="0"/>
                <w:sz w:val="24"/>
              </w:rPr>
              <w:t>勇</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color w:val="000000" w:themeColor="text1"/>
                <w:kern w:val="0"/>
                <w:sz w:val="24"/>
              </w:rPr>
            </w:pPr>
            <w:r w:rsidRPr="000E2AB2">
              <w:rPr>
                <w:rFonts w:eastAsia="方正黑体简体" w:hint="eastAsia"/>
                <w:color w:val="000000" w:themeColor="text1"/>
                <w:kern w:val="0"/>
                <w:sz w:val="24"/>
              </w:rPr>
              <w:t>13458286266</w:t>
            </w:r>
          </w:p>
        </w:tc>
        <w:tc>
          <w:tcPr>
            <w:tcW w:w="1256"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（邮箱）</w:t>
            </w:r>
          </w:p>
        </w:tc>
        <w:tc>
          <w:tcPr>
            <w:tcW w:w="231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西充县晋城大道</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四段</w:t>
            </w:r>
            <w:r w:rsidRPr="000E2AB2">
              <w:rPr>
                <w:rFonts w:eastAsia="方正仿宋简体" w:hint="eastAsia"/>
                <w:color w:val="000000" w:themeColor="text1"/>
                <w:kern w:val="0"/>
                <w:sz w:val="24"/>
              </w:rPr>
              <w:t>166</w:t>
            </w:r>
            <w:r w:rsidRPr="000E2AB2">
              <w:rPr>
                <w:rFonts w:eastAsia="方正仿宋简体" w:hint="eastAsia"/>
                <w:color w:val="000000" w:themeColor="text1"/>
                <w:kern w:val="0"/>
                <w:sz w:val="24"/>
              </w:rPr>
              <w:t>号</w:t>
            </w:r>
          </w:p>
        </w:tc>
      </w:tr>
      <w:tr w:rsidR="00075D80" w:rsidRPr="000E2AB2">
        <w:trPr>
          <w:trHeight w:val="1563"/>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ascii="黑体" w:eastAsia="黑体" w:hAnsi="黑体" w:cs="黑体" w:hint="eastAsia"/>
                <w:color w:val="000000" w:themeColor="text1"/>
                <w:kern w:val="0"/>
                <w:sz w:val="24"/>
              </w:rPr>
              <w:t>简</w:t>
            </w:r>
            <w:r w:rsidRPr="000E2AB2">
              <w:rPr>
                <w:rFonts w:eastAsia="黑体"/>
                <w:color w:val="000000" w:themeColor="text1"/>
                <w:kern w:val="0"/>
                <w:sz w:val="24"/>
              </w:rPr>
              <w:t>介</w:t>
            </w:r>
          </w:p>
        </w:tc>
        <w:tc>
          <w:tcPr>
            <w:tcW w:w="1332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spacing w:line="300" w:lineRule="exact"/>
              <w:ind w:firstLineChars="200" w:firstLine="471"/>
              <w:rPr>
                <w:rFonts w:eastAsia="方正仿宋简体"/>
                <w:color w:val="000000" w:themeColor="text1"/>
                <w:kern w:val="0"/>
                <w:sz w:val="24"/>
              </w:rPr>
            </w:pPr>
            <w:r w:rsidRPr="000E2AB2">
              <w:rPr>
                <w:rFonts w:ascii="仿宋" w:eastAsia="仿宋" w:hAnsi="仿宋" w:cs="仿宋" w:hint="eastAsia"/>
                <w:bCs/>
                <w:color w:val="000000" w:themeColor="text1"/>
                <w:sz w:val="24"/>
              </w:rPr>
              <w:t>西充县天宝初级中学</w:t>
            </w:r>
            <w:r w:rsidRPr="000E2AB2">
              <w:rPr>
                <w:rFonts w:eastAsia="仿宋"/>
                <w:bCs/>
                <w:color w:val="000000" w:themeColor="text1"/>
                <w:sz w:val="24"/>
                <w:shd w:val="clear" w:color="auto" w:fill="FFFFFF"/>
              </w:rPr>
              <w:t>创办于</w:t>
            </w:r>
            <w:r w:rsidRPr="000E2AB2">
              <w:rPr>
                <w:rFonts w:eastAsia="仿宋"/>
                <w:bCs/>
                <w:color w:val="000000" w:themeColor="text1"/>
                <w:sz w:val="24"/>
                <w:shd w:val="clear" w:color="auto" w:fill="FFFFFF"/>
              </w:rPr>
              <w:t>1993</w:t>
            </w:r>
            <w:r w:rsidRPr="000E2AB2">
              <w:rPr>
                <w:rFonts w:eastAsia="仿宋"/>
                <w:bCs/>
                <w:color w:val="000000" w:themeColor="text1"/>
                <w:sz w:val="24"/>
                <w:shd w:val="clear" w:color="auto" w:fill="FFFFFF"/>
              </w:rPr>
              <w:t>年，</w:t>
            </w:r>
            <w:r w:rsidRPr="000E2AB2">
              <w:rPr>
                <w:rFonts w:eastAsia="仿宋"/>
                <w:bCs/>
                <w:color w:val="000000" w:themeColor="text1"/>
                <w:sz w:val="24"/>
              </w:rPr>
              <w:t>是西充县城唯一单设初中，南充市五所名初中联盟学校，校园占地</w:t>
            </w:r>
            <w:r w:rsidRPr="000E2AB2">
              <w:rPr>
                <w:rFonts w:eastAsia="仿宋"/>
                <w:bCs/>
                <w:color w:val="000000" w:themeColor="text1"/>
                <w:sz w:val="24"/>
              </w:rPr>
              <w:t>70</w:t>
            </w:r>
            <w:r w:rsidRPr="000E2AB2">
              <w:rPr>
                <w:rFonts w:eastAsia="仿宋"/>
                <w:bCs/>
                <w:color w:val="000000" w:themeColor="text1"/>
                <w:sz w:val="24"/>
              </w:rPr>
              <w:t>余亩，现有教职工</w:t>
            </w:r>
            <w:r w:rsidRPr="000E2AB2">
              <w:rPr>
                <w:rFonts w:eastAsia="仿宋"/>
                <w:bCs/>
                <w:color w:val="000000" w:themeColor="text1"/>
                <w:sz w:val="24"/>
              </w:rPr>
              <w:t>270</w:t>
            </w:r>
            <w:r w:rsidRPr="000E2AB2">
              <w:rPr>
                <w:rFonts w:eastAsia="仿宋"/>
                <w:bCs/>
                <w:color w:val="000000" w:themeColor="text1"/>
                <w:sz w:val="24"/>
              </w:rPr>
              <w:t>人、</w:t>
            </w:r>
            <w:r w:rsidRPr="000E2AB2">
              <w:rPr>
                <w:rFonts w:eastAsia="仿宋"/>
                <w:bCs/>
                <w:color w:val="000000" w:themeColor="text1"/>
                <w:kern w:val="0"/>
                <w:sz w:val="24"/>
              </w:rPr>
              <w:t>教学班级</w:t>
            </w:r>
            <w:r w:rsidRPr="000E2AB2">
              <w:rPr>
                <w:rFonts w:eastAsia="仿宋"/>
                <w:bCs/>
                <w:color w:val="000000" w:themeColor="text1"/>
                <w:kern w:val="0"/>
                <w:sz w:val="24"/>
              </w:rPr>
              <w:t>65</w:t>
            </w:r>
            <w:r w:rsidRPr="000E2AB2">
              <w:rPr>
                <w:rFonts w:eastAsia="仿宋"/>
                <w:bCs/>
                <w:color w:val="000000" w:themeColor="text1"/>
                <w:kern w:val="0"/>
                <w:sz w:val="24"/>
              </w:rPr>
              <w:t>个，在校学生</w:t>
            </w:r>
            <w:r w:rsidRPr="000E2AB2">
              <w:rPr>
                <w:rFonts w:eastAsia="仿宋"/>
                <w:bCs/>
                <w:color w:val="000000" w:themeColor="text1"/>
                <w:kern w:val="0"/>
                <w:sz w:val="24"/>
              </w:rPr>
              <w:t>4100</w:t>
            </w:r>
            <w:r w:rsidRPr="000E2AB2">
              <w:rPr>
                <w:rFonts w:eastAsia="仿宋"/>
                <w:bCs/>
                <w:color w:val="000000" w:themeColor="text1"/>
                <w:kern w:val="0"/>
                <w:sz w:val="24"/>
              </w:rPr>
              <w:t>有余</w:t>
            </w:r>
            <w:r w:rsidRPr="000E2AB2">
              <w:rPr>
                <w:rFonts w:eastAsia="仿宋"/>
                <w:bCs/>
                <w:color w:val="000000" w:themeColor="text1"/>
                <w:sz w:val="24"/>
              </w:rPr>
              <w:t>。</w:t>
            </w:r>
            <w:r w:rsidRPr="000E2AB2">
              <w:rPr>
                <w:rFonts w:eastAsia="仿宋"/>
                <w:bCs/>
                <w:color w:val="000000" w:themeColor="text1"/>
                <w:kern w:val="0"/>
                <w:sz w:val="24"/>
              </w:rPr>
              <w:t>学校连续</w:t>
            </w:r>
            <w:r w:rsidRPr="000E2AB2">
              <w:rPr>
                <w:rFonts w:eastAsia="仿宋"/>
                <w:bCs/>
                <w:color w:val="000000" w:themeColor="text1"/>
                <w:kern w:val="0"/>
                <w:sz w:val="24"/>
              </w:rPr>
              <w:t>29</w:t>
            </w:r>
            <w:r w:rsidRPr="000E2AB2">
              <w:rPr>
                <w:rFonts w:eastAsia="仿宋"/>
                <w:bCs/>
                <w:color w:val="000000" w:themeColor="text1"/>
                <w:kern w:val="0"/>
                <w:sz w:val="24"/>
              </w:rPr>
              <w:t>年获</w:t>
            </w:r>
            <w:r w:rsidRPr="000E2AB2">
              <w:rPr>
                <w:rFonts w:eastAsia="仿宋"/>
                <w:bCs/>
                <w:color w:val="000000" w:themeColor="text1"/>
                <w:sz w:val="24"/>
              </w:rPr>
              <w:t>全县中考第一名，全县中考前</w:t>
            </w:r>
            <w:r w:rsidRPr="000E2AB2">
              <w:rPr>
                <w:rFonts w:eastAsia="仿宋"/>
                <w:bCs/>
                <w:color w:val="000000" w:themeColor="text1"/>
                <w:sz w:val="24"/>
              </w:rPr>
              <w:t>100</w:t>
            </w:r>
            <w:r w:rsidRPr="000E2AB2">
              <w:rPr>
                <w:rFonts w:eastAsia="仿宋"/>
                <w:bCs/>
                <w:color w:val="000000" w:themeColor="text1"/>
                <w:sz w:val="24"/>
              </w:rPr>
              <w:t>名特优生，天宝学子保持</w:t>
            </w:r>
            <w:r w:rsidRPr="000E2AB2">
              <w:rPr>
                <w:rFonts w:eastAsia="仿宋"/>
                <w:bCs/>
                <w:color w:val="000000" w:themeColor="text1"/>
                <w:sz w:val="24"/>
              </w:rPr>
              <w:t>70</w:t>
            </w:r>
            <w:r w:rsidRPr="000E2AB2">
              <w:rPr>
                <w:rFonts w:eastAsia="仿宋"/>
                <w:bCs/>
                <w:color w:val="000000" w:themeColor="text1"/>
                <w:sz w:val="24"/>
              </w:rPr>
              <w:t>％以上，</w:t>
            </w:r>
            <w:r w:rsidRPr="000E2AB2">
              <w:rPr>
                <w:rFonts w:eastAsia="仿宋"/>
                <w:bCs/>
                <w:color w:val="000000" w:themeColor="text1"/>
                <w:sz w:val="24"/>
              </w:rPr>
              <w:t>20</w:t>
            </w:r>
            <w:r w:rsidRPr="000E2AB2">
              <w:rPr>
                <w:rFonts w:eastAsia="仿宋"/>
                <w:bCs/>
                <w:color w:val="000000" w:themeColor="text1"/>
                <w:sz w:val="24"/>
              </w:rPr>
              <w:t>名同学走进清华北大。教师</w:t>
            </w:r>
            <w:r w:rsidRPr="000E2AB2">
              <w:rPr>
                <w:rFonts w:eastAsia="仿宋"/>
                <w:bCs/>
                <w:color w:val="000000" w:themeColor="text1"/>
                <w:sz w:val="24"/>
              </w:rPr>
              <w:t>300</w:t>
            </w:r>
            <w:r w:rsidRPr="000E2AB2">
              <w:rPr>
                <w:rFonts w:eastAsia="仿宋"/>
                <w:bCs/>
                <w:color w:val="000000" w:themeColor="text1"/>
                <w:sz w:val="24"/>
              </w:rPr>
              <w:t>余人次获西充县</w:t>
            </w:r>
            <w:r w:rsidRPr="000E2AB2">
              <w:rPr>
                <w:rFonts w:eastAsia="仿宋"/>
                <w:bCs/>
                <w:color w:val="000000" w:themeColor="text1"/>
                <w:kern w:val="0"/>
                <w:sz w:val="24"/>
              </w:rPr>
              <w:t>中考一等奖。</w:t>
            </w:r>
            <w:r w:rsidRPr="000E2AB2">
              <w:rPr>
                <w:rFonts w:eastAsia="仿宋"/>
                <w:bCs/>
                <w:color w:val="000000" w:themeColor="text1"/>
                <w:sz w:val="24"/>
              </w:rPr>
              <w:t>学校获得</w:t>
            </w:r>
            <w:r w:rsidRPr="000E2AB2">
              <w:rPr>
                <w:rFonts w:eastAsia="仿宋" w:hint="eastAsia"/>
                <w:bCs/>
                <w:color w:val="000000" w:themeColor="text1"/>
                <w:sz w:val="24"/>
              </w:rPr>
              <w:t>“</w:t>
            </w:r>
            <w:r w:rsidRPr="000E2AB2">
              <w:rPr>
                <w:rFonts w:eastAsia="仿宋"/>
                <w:bCs/>
                <w:color w:val="000000" w:themeColor="text1"/>
                <w:sz w:val="24"/>
              </w:rPr>
              <w:t>西充县名学校</w:t>
            </w:r>
            <w:r w:rsidRPr="000E2AB2">
              <w:rPr>
                <w:rFonts w:eastAsia="仿宋" w:hint="eastAsia"/>
                <w:bCs/>
                <w:color w:val="000000" w:themeColor="text1"/>
                <w:sz w:val="24"/>
              </w:rPr>
              <w:t>”“</w:t>
            </w:r>
            <w:r w:rsidRPr="000E2AB2">
              <w:rPr>
                <w:rFonts w:eastAsia="仿宋"/>
                <w:bCs/>
                <w:color w:val="000000" w:themeColor="text1"/>
                <w:sz w:val="24"/>
              </w:rPr>
              <w:t>南充市示范初中</w:t>
            </w:r>
            <w:r w:rsidRPr="000E2AB2">
              <w:rPr>
                <w:rFonts w:eastAsia="仿宋" w:hint="eastAsia"/>
                <w:bCs/>
                <w:color w:val="000000" w:themeColor="text1"/>
                <w:sz w:val="24"/>
              </w:rPr>
              <w:t>”“</w:t>
            </w:r>
            <w:r w:rsidRPr="000E2AB2">
              <w:rPr>
                <w:rFonts w:eastAsia="仿宋"/>
                <w:bCs/>
                <w:color w:val="000000" w:themeColor="text1"/>
                <w:sz w:val="24"/>
              </w:rPr>
              <w:t>南充市校本培训先进学校</w:t>
            </w:r>
            <w:r w:rsidRPr="000E2AB2">
              <w:rPr>
                <w:rFonts w:eastAsia="仿宋" w:hint="eastAsia"/>
                <w:bCs/>
                <w:color w:val="000000" w:themeColor="text1"/>
                <w:sz w:val="24"/>
              </w:rPr>
              <w:t>”“</w:t>
            </w:r>
            <w:r w:rsidRPr="000E2AB2">
              <w:rPr>
                <w:rFonts w:eastAsia="仿宋"/>
                <w:bCs/>
                <w:color w:val="000000" w:themeColor="text1"/>
                <w:sz w:val="24"/>
              </w:rPr>
              <w:t>南充市拔尖创新人才培养先进集体</w:t>
            </w:r>
            <w:r w:rsidRPr="000E2AB2">
              <w:rPr>
                <w:rFonts w:eastAsia="仿宋" w:hint="eastAsia"/>
                <w:bCs/>
                <w:color w:val="000000" w:themeColor="text1"/>
                <w:sz w:val="24"/>
              </w:rPr>
              <w:t>”“</w:t>
            </w:r>
            <w:r w:rsidRPr="000E2AB2">
              <w:rPr>
                <w:rFonts w:eastAsia="仿宋"/>
                <w:bCs/>
                <w:color w:val="000000" w:themeColor="text1"/>
                <w:sz w:val="24"/>
              </w:rPr>
              <w:t>四川省校风示范校</w:t>
            </w:r>
            <w:r w:rsidRPr="000E2AB2">
              <w:rPr>
                <w:rFonts w:eastAsia="仿宋" w:hint="eastAsia"/>
                <w:bCs/>
                <w:color w:val="000000" w:themeColor="text1"/>
                <w:sz w:val="24"/>
              </w:rPr>
              <w:t>”“</w:t>
            </w:r>
            <w:r w:rsidRPr="000E2AB2">
              <w:rPr>
                <w:rFonts w:eastAsia="仿宋"/>
                <w:bCs/>
                <w:color w:val="000000" w:themeColor="text1"/>
                <w:sz w:val="24"/>
              </w:rPr>
              <w:t>四川省义务教育优质发展共同体领航学校</w:t>
            </w:r>
            <w:r w:rsidRPr="000E2AB2">
              <w:rPr>
                <w:rFonts w:eastAsia="仿宋" w:hint="eastAsia"/>
                <w:bCs/>
                <w:color w:val="000000" w:themeColor="text1"/>
                <w:sz w:val="24"/>
              </w:rPr>
              <w:t>”“</w:t>
            </w:r>
            <w:r w:rsidRPr="000E2AB2">
              <w:rPr>
                <w:rFonts w:eastAsia="仿宋"/>
                <w:bCs/>
                <w:color w:val="000000" w:themeColor="text1"/>
                <w:sz w:val="24"/>
              </w:rPr>
              <w:t>全国文明礼仪教育基地学校</w:t>
            </w:r>
            <w:r w:rsidRPr="000E2AB2">
              <w:rPr>
                <w:rFonts w:eastAsia="仿宋" w:hint="eastAsia"/>
                <w:bCs/>
                <w:color w:val="000000" w:themeColor="text1"/>
                <w:sz w:val="24"/>
              </w:rPr>
              <w:t>”</w:t>
            </w:r>
            <w:r w:rsidRPr="000E2AB2">
              <w:rPr>
                <w:rFonts w:eastAsia="仿宋"/>
                <w:bCs/>
                <w:color w:val="000000" w:themeColor="text1"/>
                <w:sz w:val="24"/>
              </w:rPr>
              <w:t>等殊荣</w:t>
            </w:r>
            <w:r w:rsidRPr="000E2AB2">
              <w:rPr>
                <w:rFonts w:eastAsia="仿宋"/>
                <w:b w:val="0"/>
                <w:color w:val="000000" w:themeColor="text1"/>
                <w:sz w:val="24"/>
              </w:rPr>
              <w:t>。</w:t>
            </w:r>
          </w:p>
        </w:tc>
      </w:tr>
      <w:tr w:rsidR="00075D80" w:rsidRPr="000E2AB2">
        <w:trPr>
          <w:trHeight w:val="600"/>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序号</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岗位</w:t>
            </w:r>
          </w:p>
        </w:tc>
        <w:tc>
          <w:tcPr>
            <w:tcW w:w="3326"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专业及专业代码</w:t>
            </w:r>
          </w:p>
        </w:tc>
        <w:tc>
          <w:tcPr>
            <w:tcW w:w="128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职务职称</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要求</w:t>
            </w:r>
          </w:p>
        </w:tc>
        <w:tc>
          <w:tcPr>
            <w:tcW w:w="14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要求</w:t>
            </w:r>
          </w:p>
        </w:tc>
        <w:tc>
          <w:tcPr>
            <w:tcW w:w="18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其他要求</w:t>
            </w:r>
          </w:p>
        </w:tc>
        <w:tc>
          <w:tcPr>
            <w:tcW w:w="781"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人数</w:t>
            </w:r>
          </w:p>
        </w:tc>
        <w:tc>
          <w:tcPr>
            <w:tcW w:w="93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方式</w:t>
            </w:r>
          </w:p>
        </w:tc>
        <w:tc>
          <w:tcPr>
            <w:tcW w:w="2548"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遇或其他优惠条件</w:t>
            </w:r>
          </w:p>
        </w:tc>
      </w:tr>
      <w:tr w:rsidR="00075D80" w:rsidRPr="000E2AB2">
        <w:trPr>
          <w:trHeight w:val="1971"/>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物理</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p>
        </w:tc>
        <w:tc>
          <w:tcPr>
            <w:tcW w:w="3326"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学科教学（物理）</w:t>
            </w:r>
            <w:r w:rsidRPr="000E2AB2">
              <w:rPr>
                <w:rFonts w:eastAsia="方正仿宋简体" w:hint="eastAsia"/>
                <w:color w:val="000000" w:themeColor="text1"/>
                <w:kern w:val="0"/>
                <w:sz w:val="24"/>
              </w:rPr>
              <w:t>045105</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理论物理</w:t>
            </w:r>
            <w:r w:rsidRPr="000E2AB2">
              <w:rPr>
                <w:rFonts w:eastAsia="方正仿宋简体" w:hint="eastAsia"/>
                <w:color w:val="000000" w:themeColor="text1"/>
                <w:kern w:val="0"/>
                <w:sz w:val="24"/>
              </w:rPr>
              <w:t>070201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原子与分子物理</w:t>
            </w:r>
            <w:r w:rsidRPr="000E2AB2">
              <w:rPr>
                <w:rFonts w:eastAsia="方正仿宋简体" w:hint="eastAsia"/>
                <w:color w:val="000000" w:themeColor="text1"/>
                <w:kern w:val="0"/>
                <w:sz w:val="24"/>
              </w:rPr>
              <w:t>070203</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声学</w:t>
            </w:r>
            <w:r w:rsidRPr="000E2AB2">
              <w:rPr>
                <w:rFonts w:eastAsia="方正仿宋简体" w:hint="eastAsia"/>
                <w:color w:val="000000" w:themeColor="text1"/>
                <w:kern w:val="0"/>
                <w:sz w:val="24"/>
              </w:rPr>
              <w:t>070206</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光学</w:t>
            </w:r>
            <w:r w:rsidRPr="000E2AB2">
              <w:rPr>
                <w:rFonts w:eastAsia="方正仿宋简体" w:hint="eastAsia"/>
                <w:color w:val="000000" w:themeColor="text1"/>
                <w:kern w:val="0"/>
                <w:sz w:val="24"/>
              </w:rPr>
              <w:t>070207</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无线电物理</w:t>
            </w:r>
            <w:r w:rsidRPr="000E2AB2">
              <w:rPr>
                <w:rFonts w:eastAsia="方正仿宋简体" w:hint="eastAsia"/>
                <w:color w:val="000000" w:themeColor="text1"/>
                <w:kern w:val="0"/>
                <w:sz w:val="24"/>
              </w:rPr>
              <w:t>070208</w:t>
            </w:r>
          </w:p>
        </w:tc>
        <w:tc>
          <w:tcPr>
            <w:tcW w:w="128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8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周岁及以下；初中、高中教师资格证（物理）</w:t>
            </w:r>
          </w:p>
        </w:tc>
        <w:tc>
          <w:tcPr>
            <w:tcW w:w="781"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93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sz w:val="24"/>
              </w:rPr>
              <w:t>编制内引进</w:t>
            </w:r>
          </w:p>
        </w:tc>
        <w:tc>
          <w:tcPr>
            <w:tcW w:w="2548"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color w:val="000000" w:themeColor="text1"/>
                <w:kern w:val="0"/>
                <w:sz w:val="24"/>
              </w:rPr>
            </w:pPr>
          </w:p>
        </w:tc>
      </w:tr>
      <w:tr w:rsidR="00075D80" w:rsidRPr="000E2AB2">
        <w:trPr>
          <w:trHeight w:val="1754"/>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2</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化学</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p>
        </w:tc>
        <w:tc>
          <w:tcPr>
            <w:tcW w:w="332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学科教学（化学）</w:t>
            </w:r>
            <w:r w:rsidRPr="000E2AB2">
              <w:rPr>
                <w:rFonts w:eastAsia="方正仿宋简体" w:hint="eastAsia"/>
                <w:color w:val="000000" w:themeColor="text1"/>
                <w:kern w:val="0"/>
                <w:sz w:val="24"/>
              </w:rPr>
              <w:t>045106</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无机化学</w:t>
            </w:r>
            <w:r w:rsidRPr="000E2AB2">
              <w:rPr>
                <w:rFonts w:eastAsia="方正仿宋简体" w:hint="eastAsia"/>
                <w:color w:val="000000" w:themeColor="text1"/>
                <w:kern w:val="0"/>
                <w:sz w:val="24"/>
              </w:rPr>
              <w:t>070301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分析化学</w:t>
            </w:r>
            <w:r w:rsidRPr="000E2AB2">
              <w:rPr>
                <w:rFonts w:eastAsia="方正仿宋简体" w:hint="eastAsia"/>
                <w:color w:val="000000" w:themeColor="text1"/>
                <w:kern w:val="0"/>
                <w:sz w:val="24"/>
              </w:rPr>
              <w:t>070302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有机化学</w:t>
            </w:r>
            <w:r w:rsidRPr="000E2AB2">
              <w:rPr>
                <w:rFonts w:eastAsia="方正仿宋简体" w:hint="eastAsia"/>
                <w:color w:val="000000" w:themeColor="text1"/>
                <w:kern w:val="0"/>
                <w:sz w:val="24"/>
              </w:rPr>
              <w:t>070303</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物理化学</w:t>
            </w:r>
            <w:r w:rsidRPr="000E2AB2">
              <w:rPr>
                <w:rFonts w:eastAsia="方正仿宋简体" w:hint="eastAsia"/>
                <w:color w:val="000000" w:themeColor="text1"/>
                <w:kern w:val="0"/>
                <w:sz w:val="24"/>
              </w:rPr>
              <w:t>070304</w:t>
            </w:r>
          </w:p>
        </w:tc>
        <w:tc>
          <w:tcPr>
            <w:tcW w:w="128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周岁及以下；初中、高中教师资格证（化学）</w:t>
            </w:r>
          </w:p>
        </w:tc>
        <w:tc>
          <w:tcPr>
            <w:tcW w:w="78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93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sz w:val="24"/>
              </w:rPr>
              <w:t>编制内引进</w:t>
            </w:r>
          </w:p>
        </w:tc>
        <w:tc>
          <w:tcPr>
            <w:tcW w:w="254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strike/>
                <w:color w:val="000000" w:themeColor="text1"/>
                <w:kern w:val="0"/>
                <w:sz w:val="24"/>
              </w:rPr>
            </w:pPr>
          </w:p>
        </w:tc>
      </w:tr>
      <w:tr w:rsidR="00075D80" w:rsidRPr="000E2AB2">
        <w:trPr>
          <w:trHeight w:val="3135"/>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lastRenderedPageBreak/>
              <w:t>3</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生物</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p>
        </w:tc>
        <w:tc>
          <w:tcPr>
            <w:tcW w:w="332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学科教学（生物）</w:t>
            </w:r>
            <w:r w:rsidRPr="000E2AB2">
              <w:rPr>
                <w:rFonts w:eastAsia="方正仿宋简体" w:hint="eastAsia"/>
                <w:color w:val="000000" w:themeColor="text1"/>
                <w:kern w:val="0"/>
                <w:sz w:val="24"/>
              </w:rPr>
              <w:t>045107</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植物学</w:t>
            </w:r>
            <w:r w:rsidRPr="000E2AB2">
              <w:rPr>
                <w:rFonts w:eastAsia="方正仿宋简体" w:hint="eastAsia"/>
                <w:color w:val="000000" w:themeColor="text1"/>
                <w:kern w:val="0"/>
                <w:sz w:val="24"/>
              </w:rPr>
              <w:t>071001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动物学</w:t>
            </w:r>
            <w:r w:rsidRPr="000E2AB2">
              <w:rPr>
                <w:rFonts w:eastAsia="方正仿宋简体" w:hint="eastAsia"/>
                <w:color w:val="000000" w:themeColor="text1"/>
                <w:kern w:val="0"/>
                <w:sz w:val="24"/>
              </w:rPr>
              <w:t>071002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生理学</w:t>
            </w:r>
            <w:r w:rsidRPr="000E2AB2">
              <w:rPr>
                <w:rFonts w:eastAsia="方正仿宋简体" w:hint="eastAsia"/>
                <w:color w:val="000000" w:themeColor="text1"/>
                <w:kern w:val="0"/>
                <w:sz w:val="24"/>
              </w:rPr>
              <w:t>071003</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水生生物学</w:t>
            </w:r>
            <w:r w:rsidRPr="000E2AB2">
              <w:rPr>
                <w:rFonts w:eastAsia="方正仿宋简体" w:hint="eastAsia"/>
                <w:color w:val="000000" w:themeColor="text1"/>
                <w:kern w:val="0"/>
                <w:sz w:val="24"/>
              </w:rPr>
              <w:t>071004</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微生物学</w:t>
            </w:r>
            <w:r w:rsidRPr="000E2AB2">
              <w:rPr>
                <w:rFonts w:eastAsia="方正仿宋简体" w:hint="eastAsia"/>
                <w:color w:val="000000" w:themeColor="text1"/>
                <w:kern w:val="0"/>
                <w:sz w:val="24"/>
              </w:rPr>
              <w:t>071005</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神经生物学</w:t>
            </w:r>
            <w:r w:rsidRPr="000E2AB2">
              <w:rPr>
                <w:rFonts w:eastAsia="方正仿宋简体" w:hint="eastAsia"/>
                <w:color w:val="000000" w:themeColor="text1"/>
                <w:kern w:val="0"/>
                <w:sz w:val="24"/>
              </w:rPr>
              <w:t>071006</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遗传学</w:t>
            </w:r>
            <w:r w:rsidRPr="000E2AB2">
              <w:rPr>
                <w:rFonts w:eastAsia="方正仿宋简体" w:hint="eastAsia"/>
                <w:color w:val="000000" w:themeColor="text1"/>
                <w:kern w:val="0"/>
                <w:sz w:val="24"/>
              </w:rPr>
              <w:t>071007</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发育生物学</w:t>
            </w:r>
            <w:r w:rsidRPr="000E2AB2">
              <w:rPr>
                <w:rFonts w:eastAsia="方正仿宋简体" w:hint="eastAsia"/>
                <w:color w:val="000000" w:themeColor="text1"/>
                <w:kern w:val="0"/>
                <w:sz w:val="24"/>
              </w:rPr>
              <w:t>071008</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细胞生物学</w:t>
            </w:r>
            <w:r w:rsidRPr="000E2AB2">
              <w:rPr>
                <w:rFonts w:eastAsia="方正仿宋简体" w:hint="eastAsia"/>
                <w:color w:val="000000" w:themeColor="text1"/>
                <w:kern w:val="0"/>
                <w:sz w:val="24"/>
              </w:rPr>
              <w:t>071009</w:t>
            </w:r>
          </w:p>
        </w:tc>
        <w:tc>
          <w:tcPr>
            <w:tcW w:w="128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周岁及以下；初中、高中教师资格证（生物）</w:t>
            </w:r>
          </w:p>
        </w:tc>
        <w:tc>
          <w:tcPr>
            <w:tcW w:w="78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93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sz w:val="24"/>
              </w:rPr>
              <w:t>编制内引进</w:t>
            </w:r>
          </w:p>
        </w:tc>
        <w:tc>
          <w:tcPr>
            <w:tcW w:w="254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strike/>
                <w:color w:val="000000" w:themeColor="text1"/>
                <w:kern w:val="0"/>
                <w:sz w:val="24"/>
              </w:rPr>
            </w:pPr>
          </w:p>
        </w:tc>
      </w:tr>
    </w:tbl>
    <w:p w:rsidR="00075D80" w:rsidRPr="000E2AB2" w:rsidRDefault="00075D80">
      <w:pPr>
        <w:spacing w:line="600" w:lineRule="exact"/>
        <w:jc w:val="center"/>
        <w:rPr>
          <w:rFonts w:eastAsia="方正黑体简体"/>
          <w:color w:val="000000" w:themeColor="text1"/>
          <w:szCs w:val="32"/>
        </w:rPr>
      </w:pPr>
    </w:p>
    <w:p w:rsidR="00075D80" w:rsidRPr="000E2AB2" w:rsidRDefault="00E278BF">
      <w:pPr>
        <w:widowControl/>
        <w:jc w:val="left"/>
        <w:rPr>
          <w:rFonts w:eastAsia="方正黑体简体"/>
          <w:color w:val="000000" w:themeColor="text1"/>
          <w:szCs w:val="32"/>
        </w:rPr>
      </w:pPr>
      <w:r w:rsidRPr="000E2AB2">
        <w:rPr>
          <w:rFonts w:eastAsia="方正黑体简体"/>
          <w:color w:val="000000" w:themeColor="text1"/>
          <w:szCs w:val="32"/>
        </w:rPr>
        <w:br w:type="page"/>
      </w:r>
    </w:p>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年度引才需求信息表（五）</w:t>
      </w:r>
    </w:p>
    <w:tbl>
      <w:tblPr>
        <w:tblW w:w="14285" w:type="dxa"/>
        <w:jc w:val="center"/>
        <w:tblLayout w:type="fixed"/>
        <w:tblLook w:val="04A0"/>
      </w:tblPr>
      <w:tblGrid>
        <w:gridCol w:w="1035"/>
        <w:gridCol w:w="917"/>
        <w:gridCol w:w="1912"/>
        <w:gridCol w:w="983"/>
        <w:gridCol w:w="838"/>
        <w:gridCol w:w="1083"/>
        <w:gridCol w:w="84"/>
        <w:gridCol w:w="1255"/>
        <w:gridCol w:w="161"/>
        <w:gridCol w:w="1768"/>
        <w:gridCol w:w="485"/>
        <w:gridCol w:w="507"/>
        <w:gridCol w:w="481"/>
        <w:gridCol w:w="476"/>
        <w:gridCol w:w="2300"/>
      </w:tblGrid>
      <w:tr w:rsidR="00075D80" w:rsidRPr="000E2AB2">
        <w:trPr>
          <w:trHeight w:val="682"/>
          <w:jc w:val="center"/>
        </w:trPr>
        <w:tc>
          <w:tcPr>
            <w:tcW w:w="103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名称</w:t>
            </w:r>
          </w:p>
        </w:tc>
        <w:tc>
          <w:tcPr>
            <w:tcW w:w="282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西充县晋城中学</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类别</w:t>
            </w:r>
          </w:p>
        </w:tc>
        <w:tc>
          <w:tcPr>
            <w:tcW w:w="1921"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事业单位</w:t>
            </w:r>
          </w:p>
        </w:tc>
        <w:tc>
          <w:tcPr>
            <w:tcW w:w="1339"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trHeight w:val="581"/>
          <w:jc w:val="center"/>
        </w:trPr>
        <w:tc>
          <w:tcPr>
            <w:tcW w:w="1035"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w:t>
            </w:r>
          </w:p>
        </w:tc>
        <w:tc>
          <w:tcPr>
            <w:tcW w:w="2829"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李学均</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电话</w:t>
            </w:r>
          </w:p>
        </w:tc>
        <w:tc>
          <w:tcPr>
            <w:tcW w:w="1921"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15881731169</w:t>
            </w:r>
          </w:p>
        </w:tc>
        <w:tc>
          <w:tcPr>
            <w:tcW w:w="1339"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西充县晋城大道</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段</w:t>
            </w:r>
            <w:r w:rsidRPr="000E2AB2">
              <w:rPr>
                <w:rFonts w:eastAsia="方正仿宋简体" w:hint="eastAsia"/>
                <w:color w:val="000000" w:themeColor="text1"/>
                <w:kern w:val="0"/>
                <w:sz w:val="24"/>
              </w:rPr>
              <w:t>253</w:t>
            </w:r>
            <w:r w:rsidRPr="000E2AB2">
              <w:rPr>
                <w:rFonts w:eastAsia="方正仿宋简体" w:hint="eastAsia"/>
                <w:color w:val="000000" w:themeColor="text1"/>
                <w:kern w:val="0"/>
                <w:sz w:val="24"/>
              </w:rPr>
              <w:t>号</w:t>
            </w:r>
          </w:p>
        </w:tc>
      </w:tr>
      <w:tr w:rsidR="00075D80" w:rsidRPr="000E2AB2">
        <w:trPr>
          <w:trHeight w:val="1946"/>
          <w:jc w:val="center"/>
        </w:trPr>
        <w:tc>
          <w:tcPr>
            <w:tcW w:w="1035"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hint="eastAsia"/>
                <w:color w:val="000000" w:themeColor="text1"/>
                <w:kern w:val="0"/>
                <w:sz w:val="24"/>
              </w:rPr>
              <w:t>简介</w:t>
            </w:r>
          </w:p>
        </w:tc>
        <w:tc>
          <w:tcPr>
            <w:tcW w:w="13250"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spacing w:line="300" w:lineRule="exact"/>
              <w:ind w:firstLineChars="200" w:firstLine="471"/>
              <w:rPr>
                <w:rFonts w:eastAsia="方正仿宋简体"/>
                <w:b w:val="0"/>
                <w:color w:val="000000" w:themeColor="text1"/>
                <w:kern w:val="0"/>
                <w:sz w:val="21"/>
                <w:szCs w:val="21"/>
              </w:rPr>
            </w:pPr>
            <w:r w:rsidRPr="000E2AB2">
              <w:rPr>
                <w:rFonts w:eastAsia="方正仿宋简体" w:hint="eastAsia"/>
                <w:color w:val="000000" w:themeColor="text1"/>
                <w:kern w:val="0"/>
                <w:sz w:val="24"/>
              </w:rPr>
              <w:t>西充县晋城中学创办于</w:t>
            </w:r>
            <w:r w:rsidRPr="000E2AB2">
              <w:rPr>
                <w:rFonts w:eastAsia="方正仿宋简体" w:hint="eastAsia"/>
                <w:color w:val="000000" w:themeColor="text1"/>
                <w:kern w:val="0"/>
                <w:sz w:val="24"/>
              </w:rPr>
              <w:t>1923</w:t>
            </w:r>
            <w:r w:rsidRPr="000E2AB2">
              <w:rPr>
                <w:rFonts w:eastAsia="方正仿宋简体" w:hint="eastAsia"/>
                <w:color w:val="000000" w:themeColor="text1"/>
                <w:kern w:val="0"/>
                <w:sz w:val="24"/>
              </w:rPr>
              <w:t>年，至今已有百余年历史，学校占地</w:t>
            </w:r>
            <w:r w:rsidRPr="000E2AB2">
              <w:rPr>
                <w:rFonts w:eastAsia="方正仿宋简体" w:hint="eastAsia"/>
                <w:color w:val="000000" w:themeColor="text1"/>
                <w:kern w:val="0"/>
                <w:sz w:val="24"/>
              </w:rPr>
              <w:t>180</w:t>
            </w:r>
            <w:r w:rsidRPr="000E2AB2">
              <w:rPr>
                <w:rFonts w:eastAsia="方正仿宋简体" w:hint="eastAsia"/>
                <w:color w:val="000000" w:themeColor="text1"/>
                <w:kern w:val="0"/>
                <w:sz w:val="24"/>
              </w:rPr>
              <w:t>余亩，校园布局合理，功能齐全，环境优美。全校教职工</w:t>
            </w:r>
            <w:r w:rsidRPr="000E2AB2">
              <w:rPr>
                <w:rFonts w:eastAsia="方正仿宋简体" w:hint="eastAsia"/>
                <w:color w:val="000000" w:themeColor="text1"/>
                <w:kern w:val="0"/>
                <w:sz w:val="24"/>
              </w:rPr>
              <w:t>273</w:t>
            </w:r>
            <w:r w:rsidRPr="000E2AB2">
              <w:rPr>
                <w:rFonts w:eastAsia="方正仿宋简体" w:hint="eastAsia"/>
                <w:color w:val="000000" w:themeColor="text1"/>
                <w:kern w:val="0"/>
                <w:sz w:val="24"/>
              </w:rPr>
              <w:t>人，专职教师</w:t>
            </w:r>
            <w:r w:rsidRPr="000E2AB2">
              <w:rPr>
                <w:rFonts w:eastAsia="方正仿宋简体" w:hint="eastAsia"/>
                <w:color w:val="000000" w:themeColor="text1"/>
                <w:kern w:val="0"/>
                <w:sz w:val="24"/>
              </w:rPr>
              <w:t>240</w:t>
            </w:r>
            <w:r w:rsidRPr="000E2AB2">
              <w:rPr>
                <w:rFonts w:eastAsia="方正仿宋简体" w:hint="eastAsia"/>
                <w:color w:val="000000" w:themeColor="text1"/>
                <w:kern w:val="0"/>
                <w:sz w:val="24"/>
              </w:rPr>
              <w:t>人，其中高级教师</w:t>
            </w:r>
            <w:r w:rsidRPr="000E2AB2">
              <w:rPr>
                <w:rFonts w:eastAsia="方正仿宋简体" w:hint="eastAsia"/>
                <w:color w:val="000000" w:themeColor="text1"/>
                <w:kern w:val="0"/>
                <w:sz w:val="24"/>
              </w:rPr>
              <w:t>72</w:t>
            </w:r>
            <w:r w:rsidRPr="000E2AB2">
              <w:rPr>
                <w:rFonts w:eastAsia="方正仿宋简体" w:hint="eastAsia"/>
                <w:color w:val="000000" w:themeColor="text1"/>
                <w:kern w:val="0"/>
                <w:sz w:val="24"/>
              </w:rPr>
              <w:t>人，一级教师</w:t>
            </w:r>
            <w:r w:rsidRPr="000E2AB2">
              <w:rPr>
                <w:rFonts w:eastAsia="方正仿宋简体" w:hint="eastAsia"/>
                <w:color w:val="000000" w:themeColor="text1"/>
                <w:kern w:val="0"/>
                <w:sz w:val="24"/>
              </w:rPr>
              <w:t>115</w:t>
            </w:r>
            <w:r w:rsidRPr="000E2AB2">
              <w:rPr>
                <w:rFonts w:eastAsia="方正仿宋简体" w:hint="eastAsia"/>
                <w:color w:val="000000" w:themeColor="text1"/>
                <w:kern w:val="0"/>
                <w:sz w:val="24"/>
              </w:rPr>
              <w:t>人，省级名师</w:t>
            </w:r>
            <w:r w:rsidRPr="000E2AB2">
              <w:rPr>
                <w:rFonts w:eastAsia="方正仿宋简体" w:hint="eastAsia"/>
                <w:color w:val="000000" w:themeColor="text1"/>
                <w:kern w:val="0"/>
                <w:sz w:val="24"/>
              </w:rPr>
              <w:t>2</w:t>
            </w:r>
            <w:r w:rsidRPr="000E2AB2">
              <w:rPr>
                <w:rFonts w:eastAsia="方正仿宋简体" w:hint="eastAsia"/>
                <w:color w:val="000000" w:themeColor="text1"/>
                <w:kern w:val="0"/>
                <w:sz w:val="24"/>
              </w:rPr>
              <w:t>人，省级骨干教师</w:t>
            </w:r>
            <w:r w:rsidRPr="000E2AB2">
              <w:rPr>
                <w:rFonts w:eastAsia="方正仿宋简体" w:hint="eastAsia"/>
                <w:color w:val="000000" w:themeColor="text1"/>
                <w:kern w:val="0"/>
                <w:sz w:val="24"/>
              </w:rPr>
              <w:t>11</w:t>
            </w:r>
            <w:r w:rsidRPr="000E2AB2">
              <w:rPr>
                <w:rFonts w:eastAsia="方正仿宋简体" w:hint="eastAsia"/>
                <w:color w:val="000000" w:themeColor="text1"/>
                <w:kern w:val="0"/>
                <w:sz w:val="24"/>
              </w:rPr>
              <w:t>人，市级骨干教师和市学科带头人</w:t>
            </w:r>
            <w:r w:rsidRPr="000E2AB2">
              <w:rPr>
                <w:rFonts w:eastAsia="方正仿宋简体" w:hint="eastAsia"/>
                <w:color w:val="000000" w:themeColor="text1"/>
                <w:kern w:val="0"/>
                <w:sz w:val="24"/>
              </w:rPr>
              <w:t>50</w:t>
            </w:r>
            <w:r w:rsidRPr="000E2AB2">
              <w:rPr>
                <w:rFonts w:eastAsia="方正仿宋简体" w:hint="eastAsia"/>
                <w:color w:val="000000" w:themeColor="text1"/>
                <w:kern w:val="0"/>
                <w:sz w:val="24"/>
              </w:rPr>
              <w:t>人。学校现有教学班级</w:t>
            </w:r>
            <w:r w:rsidRPr="000E2AB2">
              <w:rPr>
                <w:rFonts w:eastAsia="方正仿宋简体" w:hint="eastAsia"/>
                <w:color w:val="000000" w:themeColor="text1"/>
                <w:kern w:val="0"/>
                <w:sz w:val="24"/>
              </w:rPr>
              <w:t>55</w:t>
            </w:r>
            <w:r w:rsidRPr="000E2AB2">
              <w:rPr>
                <w:rFonts w:eastAsia="方正仿宋简体" w:hint="eastAsia"/>
                <w:color w:val="000000" w:themeColor="text1"/>
                <w:kern w:val="0"/>
                <w:sz w:val="24"/>
              </w:rPr>
              <w:t>个，在校学生</w:t>
            </w:r>
            <w:r w:rsidRPr="000E2AB2">
              <w:rPr>
                <w:rFonts w:eastAsia="方正仿宋简体" w:hint="eastAsia"/>
                <w:color w:val="000000" w:themeColor="text1"/>
                <w:kern w:val="0"/>
                <w:sz w:val="24"/>
              </w:rPr>
              <w:t>3000</w:t>
            </w:r>
            <w:r w:rsidRPr="000E2AB2">
              <w:rPr>
                <w:rFonts w:eastAsia="方正仿宋简体" w:hint="eastAsia"/>
                <w:color w:val="000000" w:themeColor="text1"/>
                <w:kern w:val="0"/>
                <w:sz w:val="24"/>
              </w:rPr>
              <w:t>余人。学校先后荣获“四川省体育传统项目先进学校”“四川省德育先进单位”“四川省现代教育技术示范学校”“四川省实验教学示范校”“四川省普法宣传教育先进集体”等殊荣。</w:t>
            </w:r>
          </w:p>
        </w:tc>
      </w:tr>
      <w:tr w:rsidR="00075D80" w:rsidRPr="000E2AB2">
        <w:trPr>
          <w:trHeight w:val="604"/>
          <w:jc w:val="center"/>
        </w:trPr>
        <w:tc>
          <w:tcPr>
            <w:tcW w:w="1035"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序号</w:t>
            </w:r>
          </w:p>
        </w:tc>
        <w:tc>
          <w:tcPr>
            <w:tcW w:w="9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岗位</w:t>
            </w:r>
          </w:p>
        </w:tc>
        <w:tc>
          <w:tcPr>
            <w:tcW w:w="3733"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专业</w:t>
            </w:r>
            <w:r w:rsidRPr="000E2AB2">
              <w:rPr>
                <w:rFonts w:ascii="黑体" w:eastAsia="黑体" w:hAnsi="黑体" w:cs="黑体" w:hint="eastAsia"/>
                <w:color w:val="000000" w:themeColor="text1"/>
                <w:kern w:val="0"/>
                <w:sz w:val="24"/>
              </w:rPr>
              <w:t>及专业代码</w:t>
            </w:r>
          </w:p>
        </w:tc>
        <w:tc>
          <w:tcPr>
            <w:tcW w:w="116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职务职称要求</w:t>
            </w:r>
          </w:p>
        </w:tc>
        <w:tc>
          <w:tcPr>
            <w:tcW w:w="141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768"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其他要求</w:t>
            </w:r>
          </w:p>
        </w:tc>
        <w:tc>
          <w:tcPr>
            <w:tcW w:w="9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人数</w:t>
            </w:r>
          </w:p>
        </w:tc>
        <w:tc>
          <w:tcPr>
            <w:tcW w:w="95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方式</w:t>
            </w:r>
          </w:p>
        </w:tc>
        <w:tc>
          <w:tcPr>
            <w:tcW w:w="2300"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遇或其他优惠条件</w:t>
            </w:r>
          </w:p>
        </w:tc>
      </w:tr>
      <w:tr w:rsidR="00075D80" w:rsidRPr="000E2AB2">
        <w:trPr>
          <w:trHeight w:val="397"/>
          <w:jc w:val="center"/>
        </w:trPr>
        <w:tc>
          <w:tcPr>
            <w:tcW w:w="1035"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 w:val="0"/>
                <w:color w:val="000000" w:themeColor="text1"/>
                <w:kern w:val="0"/>
                <w:sz w:val="21"/>
                <w:szCs w:val="21"/>
              </w:rPr>
            </w:pPr>
            <w:r w:rsidRPr="000E2AB2">
              <w:rPr>
                <w:rFonts w:eastAsia="方正仿宋简体"/>
                <w:color w:val="000000" w:themeColor="text1"/>
                <w:kern w:val="0"/>
                <w:sz w:val="24"/>
              </w:rPr>
              <w:t>1</w:t>
            </w:r>
          </w:p>
        </w:tc>
        <w:tc>
          <w:tcPr>
            <w:tcW w:w="9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物理教师</w:t>
            </w:r>
          </w:p>
        </w:tc>
        <w:tc>
          <w:tcPr>
            <w:tcW w:w="3733"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学科教学（物理）</w:t>
            </w:r>
            <w:r w:rsidRPr="000E2AB2">
              <w:rPr>
                <w:rFonts w:eastAsia="方正仿宋简体" w:hint="eastAsia"/>
                <w:color w:val="000000" w:themeColor="text1"/>
                <w:kern w:val="0"/>
                <w:sz w:val="24"/>
              </w:rPr>
              <w:t>045105</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课程与教学论（物理方向）</w:t>
            </w:r>
            <w:r w:rsidRPr="000E2AB2">
              <w:rPr>
                <w:rFonts w:eastAsia="方正仿宋简体" w:hint="eastAsia"/>
                <w:color w:val="000000" w:themeColor="text1"/>
                <w:kern w:val="0"/>
                <w:sz w:val="24"/>
              </w:rPr>
              <w:t>040102</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理论物理</w:t>
            </w:r>
            <w:r w:rsidRPr="000E2AB2">
              <w:rPr>
                <w:rFonts w:eastAsia="方正仿宋简体" w:hint="eastAsia"/>
                <w:color w:val="000000" w:themeColor="text1"/>
                <w:kern w:val="0"/>
                <w:sz w:val="24"/>
              </w:rPr>
              <w:t>070201</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粒子物理与原子核物理</w:t>
            </w:r>
            <w:r w:rsidRPr="000E2AB2">
              <w:rPr>
                <w:rFonts w:eastAsia="方正仿宋简体" w:hint="eastAsia"/>
                <w:color w:val="000000" w:themeColor="text1"/>
                <w:kern w:val="0"/>
                <w:sz w:val="24"/>
              </w:rPr>
              <w:t>070202</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原子与分子物理</w:t>
            </w:r>
            <w:r w:rsidRPr="000E2AB2">
              <w:rPr>
                <w:rFonts w:eastAsia="方正仿宋简体" w:hint="eastAsia"/>
                <w:color w:val="000000" w:themeColor="text1"/>
                <w:kern w:val="0"/>
                <w:sz w:val="24"/>
              </w:rPr>
              <w:t>070203</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等离子体物理</w:t>
            </w:r>
            <w:r w:rsidRPr="000E2AB2">
              <w:rPr>
                <w:rFonts w:eastAsia="方正仿宋简体" w:hint="eastAsia"/>
                <w:color w:val="000000" w:themeColor="text1"/>
                <w:kern w:val="0"/>
                <w:sz w:val="24"/>
              </w:rPr>
              <w:t>070204</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凝聚态物理</w:t>
            </w:r>
            <w:r w:rsidRPr="000E2AB2">
              <w:rPr>
                <w:rFonts w:eastAsia="方正仿宋简体" w:hint="eastAsia"/>
                <w:color w:val="000000" w:themeColor="text1"/>
                <w:kern w:val="0"/>
                <w:sz w:val="24"/>
              </w:rPr>
              <w:t>070205</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声学</w:t>
            </w:r>
            <w:r w:rsidRPr="000E2AB2">
              <w:rPr>
                <w:rFonts w:eastAsia="方正仿宋简体" w:hint="eastAsia"/>
                <w:color w:val="000000" w:themeColor="text1"/>
                <w:kern w:val="0"/>
                <w:sz w:val="24"/>
              </w:rPr>
              <w:t>070206</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光学</w:t>
            </w:r>
            <w:r w:rsidRPr="000E2AB2">
              <w:rPr>
                <w:rFonts w:eastAsia="方正仿宋简体" w:hint="eastAsia"/>
                <w:color w:val="000000" w:themeColor="text1"/>
                <w:kern w:val="0"/>
                <w:sz w:val="24"/>
              </w:rPr>
              <w:t>070207</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无线电物理</w:t>
            </w:r>
            <w:r w:rsidRPr="000E2AB2">
              <w:rPr>
                <w:rFonts w:eastAsia="方正仿宋简体" w:hint="eastAsia"/>
                <w:color w:val="000000" w:themeColor="text1"/>
                <w:kern w:val="0"/>
                <w:sz w:val="24"/>
              </w:rPr>
              <w:t>070208</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光学工程</w:t>
            </w:r>
            <w:r w:rsidRPr="000E2AB2">
              <w:rPr>
                <w:rFonts w:eastAsia="方正仿宋简体" w:hint="eastAsia"/>
                <w:color w:val="000000" w:themeColor="text1"/>
                <w:kern w:val="0"/>
                <w:sz w:val="24"/>
              </w:rPr>
              <w:t>080300</w:t>
            </w:r>
          </w:p>
        </w:tc>
        <w:tc>
          <w:tcPr>
            <w:tcW w:w="116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768"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周岁及以下；高中教师资格证（物理）</w:t>
            </w:r>
          </w:p>
        </w:tc>
        <w:tc>
          <w:tcPr>
            <w:tcW w:w="9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95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sz w:val="24"/>
              </w:rPr>
            </w:pPr>
            <w:r w:rsidRPr="000E2AB2">
              <w:rPr>
                <w:rFonts w:eastAsia="方正仿宋简体"/>
                <w:color w:val="000000" w:themeColor="text1"/>
                <w:sz w:val="24"/>
              </w:rPr>
              <w:t>编制内引进</w:t>
            </w:r>
          </w:p>
        </w:tc>
        <w:tc>
          <w:tcPr>
            <w:tcW w:w="2300"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075D80">
            <w:pPr>
              <w:widowControl/>
              <w:spacing w:line="300" w:lineRule="exact"/>
              <w:jc w:val="center"/>
              <w:rPr>
                <w:rFonts w:eastAsia="方正仿宋简体"/>
                <w:b w:val="0"/>
                <w:color w:val="000000" w:themeColor="text1"/>
                <w:kern w:val="0"/>
                <w:sz w:val="21"/>
                <w:szCs w:val="21"/>
              </w:rPr>
            </w:pPr>
          </w:p>
        </w:tc>
      </w:tr>
    </w:tbl>
    <w:p w:rsidR="00075D80" w:rsidRPr="000E2AB2" w:rsidRDefault="00E278BF">
      <w:pPr>
        <w:widowControl/>
        <w:spacing w:line="20" w:lineRule="exact"/>
        <w:jc w:val="left"/>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color w:val="000000" w:themeColor="text1"/>
          <w:kern w:val="0"/>
          <w:sz w:val="44"/>
          <w:szCs w:val="44"/>
        </w:rPr>
        <w:br w:type="page"/>
      </w:r>
    </w:p>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年度引才需求信息表（六）</w:t>
      </w:r>
    </w:p>
    <w:tbl>
      <w:tblPr>
        <w:tblW w:w="14285" w:type="dxa"/>
        <w:jc w:val="center"/>
        <w:tblLayout w:type="fixed"/>
        <w:tblLook w:val="04A0"/>
      </w:tblPr>
      <w:tblGrid>
        <w:gridCol w:w="964"/>
        <w:gridCol w:w="1134"/>
        <w:gridCol w:w="1766"/>
        <w:gridCol w:w="983"/>
        <w:gridCol w:w="871"/>
        <w:gridCol w:w="1167"/>
        <w:gridCol w:w="1222"/>
        <w:gridCol w:w="228"/>
        <w:gridCol w:w="1684"/>
        <w:gridCol w:w="502"/>
        <w:gridCol w:w="366"/>
        <w:gridCol w:w="622"/>
        <w:gridCol w:w="459"/>
        <w:gridCol w:w="2317"/>
      </w:tblGrid>
      <w:tr w:rsidR="00075D80" w:rsidRPr="000E2AB2">
        <w:trPr>
          <w:trHeight w:val="661"/>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四川省西充中学</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类别</w:t>
            </w:r>
          </w:p>
        </w:tc>
        <w:tc>
          <w:tcPr>
            <w:tcW w:w="203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事业单位</w:t>
            </w:r>
          </w:p>
        </w:tc>
        <w:tc>
          <w:tcPr>
            <w:tcW w:w="1222"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637200</w:t>
            </w:r>
          </w:p>
        </w:tc>
      </w:tr>
      <w:tr w:rsidR="00075D80" w:rsidRPr="000E2AB2">
        <w:trPr>
          <w:trHeight w:val="581"/>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杨</w:t>
            </w:r>
            <w:r w:rsidR="006B22DF">
              <w:rPr>
                <w:rFonts w:eastAsia="方正仿宋简体" w:hint="eastAsia"/>
                <w:color w:val="000000" w:themeColor="text1"/>
                <w:kern w:val="0"/>
                <w:sz w:val="24"/>
              </w:rPr>
              <w:t xml:space="preserve">  </w:t>
            </w:r>
            <w:r w:rsidRPr="000E2AB2">
              <w:rPr>
                <w:rFonts w:eastAsia="方正仿宋简体"/>
                <w:color w:val="000000" w:themeColor="text1"/>
                <w:kern w:val="0"/>
                <w:sz w:val="24"/>
              </w:rPr>
              <w:t>强</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电话</w:t>
            </w:r>
          </w:p>
        </w:tc>
        <w:tc>
          <w:tcPr>
            <w:tcW w:w="2038"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0817-8053266</w:t>
            </w:r>
          </w:p>
          <w:p w:rsidR="00075D80" w:rsidRPr="000E2AB2" w:rsidRDefault="00E278BF">
            <w:pPr>
              <w:pStyle w:val="a4"/>
              <w:spacing w:line="300" w:lineRule="exact"/>
              <w:jc w:val="center"/>
              <w:rPr>
                <w:rFonts w:ascii="Times New Roman" w:hAnsi="Times New Roman" w:cs="Times New Roman"/>
                <w:color w:val="000000" w:themeColor="text1"/>
                <w:lang w:val="en-US"/>
              </w:rPr>
            </w:pPr>
            <w:r w:rsidRPr="000E2AB2">
              <w:rPr>
                <w:rFonts w:ascii="Times New Roman" w:eastAsia="方正仿宋简体" w:hAnsi="Times New Roman" w:cs="Times New Roman"/>
                <w:bCs w:val="0"/>
                <w:color w:val="000000" w:themeColor="text1"/>
                <w:kern w:val="0"/>
                <w:sz w:val="24"/>
                <w:szCs w:val="24"/>
                <w:lang w:val="en-US" w:bidi="ar-SA"/>
              </w:rPr>
              <w:t>15983792240</w:t>
            </w:r>
          </w:p>
        </w:tc>
        <w:tc>
          <w:tcPr>
            <w:tcW w:w="1222"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西充县安汉大道</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三段</w:t>
            </w:r>
            <w:r w:rsidRPr="000E2AB2">
              <w:rPr>
                <w:rFonts w:eastAsia="方正仿宋简体"/>
                <w:color w:val="000000" w:themeColor="text1"/>
                <w:kern w:val="0"/>
                <w:sz w:val="24"/>
              </w:rPr>
              <w:t>66</w:t>
            </w:r>
            <w:r w:rsidRPr="000E2AB2">
              <w:rPr>
                <w:rFonts w:eastAsia="方正仿宋简体"/>
                <w:color w:val="000000" w:themeColor="text1"/>
                <w:kern w:val="0"/>
                <w:sz w:val="24"/>
              </w:rPr>
              <w:t>号</w:t>
            </w:r>
          </w:p>
        </w:tc>
      </w:tr>
      <w:tr w:rsidR="00075D80" w:rsidRPr="000E2AB2">
        <w:trPr>
          <w:trHeight w:val="261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spacing w:line="280" w:lineRule="exact"/>
              <w:ind w:firstLineChars="200" w:firstLine="471"/>
              <w:rPr>
                <w:rFonts w:eastAsia="方正仿宋简体"/>
                <w:b w:val="0"/>
                <w:color w:val="000000" w:themeColor="text1"/>
                <w:kern w:val="0"/>
                <w:sz w:val="21"/>
                <w:szCs w:val="21"/>
              </w:rPr>
            </w:pPr>
            <w:r w:rsidRPr="000E2AB2">
              <w:rPr>
                <w:rFonts w:eastAsia="方正仿宋简体"/>
                <w:bCs/>
                <w:color w:val="000000" w:themeColor="text1"/>
                <w:kern w:val="0"/>
                <w:sz w:val="24"/>
              </w:rPr>
              <w:t>四川省西充中学创办于</w:t>
            </w:r>
            <w:r w:rsidRPr="000E2AB2">
              <w:rPr>
                <w:rFonts w:eastAsia="方正仿宋简体"/>
                <w:bCs/>
                <w:color w:val="000000" w:themeColor="text1"/>
                <w:kern w:val="0"/>
                <w:sz w:val="24"/>
              </w:rPr>
              <w:t>1923</w:t>
            </w:r>
            <w:r w:rsidRPr="000E2AB2">
              <w:rPr>
                <w:rFonts w:eastAsia="方正仿宋简体"/>
                <w:bCs/>
                <w:color w:val="000000" w:themeColor="text1"/>
                <w:kern w:val="0"/>
                <w:sz w:val="24"/>
              </w:rPr>
              <w:t>年，占地</w:t>
            </w:r>
            <w:r w:rsidRPr="000E2AB2">
              <w:rPr>
                <w:rFonts w:eastAsia="方正仿宋简体"/>
                <w:bCs/>
                <w:color w:val="000000" w:themeColor="text1"/>
                <w:kern w:val="0"/>
                <w:sz w:val="24"/>
              </w:rPr>
              <w:t>242</w:t>
            </w:r>
            <w:r w:rsidRPr="000E2AB2">
              <w:rPr>
                <w:rFonts w:eastAsia="方正仿宋简体"/>
                <w:bCs/>
                <w:color w:val="000000" w:themeColor="text1"/>
                <w:kern w:val="0"/>
                <w:sz w:val="24"/>
              </w:rPr>
              <w:t>亩，建成现代化科技楼、天象馆、塑胶运动场等</w:t>
            </w:r>
            <w:r w:rsidRPr="000E2AB2">
              <w:rPr>
                <w:rFonts w:eastAsia="方正仿宋简体" w:hint="eastAsia"/>
                <w:bCs/>
                <w:color w:val="000000" w:themeColor="text1"/>
                <w:kern w:val="0"/>
                <w:sz w:val="24"/>
              </w:rPr>
              <w:t>教学</w:t>
            </w:r>
            <w:r w:rsidRPr="000E2AB2">
              <w:rPr>
                <w:rFonts w:eastAsia="方正仿宋简体"/>
                <w:bCs/>
                <w:color w:val="000000" w:themeColor="text1"/>
                <w:kern w:val="0"/>
                <w:sz w:val="24"/>
              </w:rPr>
              <w:t>设施</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现有学生</w:t>
            </w:r>
            <w:r w:rsidRPr="000E2AB2">
              <w:rPr>
                <w:rFonts w:eastAsia="方正仿宋简体"/>
                <w:bCs/>
                <w:color w:val="000000" w:themeColor="text1"/>
                <w:kern w:val="0"/>
                <w:sz w:val="24"/>
              </w:rPr>
              <w:t>6159</w:t>
            </w:r>
            <w:r w:rsidRPr="000E2AB2">
              <w:rPr>
                <w:rFonts w:eastAsia="方正仿宋简体"/>
                <w:bCs/>
                <w:color w:val="000000" w:themeColor="text1"/>
                <w:kern w:val="0"/>
                <w:sz w:val="24"/>
              </w:rPr>
              <w:t>人</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教职工</w:t>
            </w:r>
            <w:r w:rsidRPr="000E2AB2">
              <w:rPr>
                <w:rFonts w:eastAsia="方正仿宋简体"/>
                <w:bCs/>
                <w:color w:val="000000" w:themeColor="text1"/>
                <w:kern w:val="0"/>
                <w:sz w:val="24"/>
              </w:rPr>
              <w:t>563</w:t>
            </w:r>
            <w:r w:rsidRPr="000E2AB2">
              <w:rPr>
                <w:rFonts w:eastAsia="方正仿宋简体"/>
                <w:bCs/>
                <w:color w:val="000000" w:themeColor="text1"/>
                <w:kern w:val="0"/>
                <w:sz w:val="24"/>
              </w:rPr>
              <w:t>人，其中特级教师</w:t>
            </w:r>
            <w:r w:rsidRPr="000E2AB2">
              <w:rPr>
                <w:rFonts w:eastAsia="方正仿宋简体"/>
                <w:bCs/>
                <w:color w:val="000000" w:themeColor="text1"/>
                <w:kern w:val="0"/>
                <w:sz w:val="24"/>
              </w:rPr>
              <w:t>3</w:t>
            </w:r>
            <w:r w:rsidRPr="000E2AB2">
              <w:rPr>
                <w:rFonts w:eastAsia="方正仿宋简体"/>
                <w:bCs/>
                <w:color w:val="000000" w:themeColor="text1"/>
                <w:kern w:val="0"/>
                <w:sz w:val="24"/>
              </w:rPr>
              <w:t>人，正高级教师</w:t>
            </w:r>
            <w:r w:rsidRPr="000E2AB2">
              <w:rPr>
                <w:rFonts w:eastAsia="方正仿宋简体"/>
                <w:bCs/>
                <w:color w:val="000000" w:themeColor="text1"/>
                <w:kern w:val="0"/>
                <w:sz w:val="24"/>
              </w:rPr>
              <w:t>5</w:t>
            </w:r>
            <w:r w:rsidRPr="000E2AB2">
              <w:rPr>
                <w:rFonts w:eastAsia="方正仿宋简体"/>
                <w:bCs/>
                <w:color w:val="000000" w:themeColor="text1"/>
                <w:kern w:val="0"/>
                <w:sz w:val="24"/>
              </w:rPr>
              <w:t>人，高级教师</w:t>
            </w:r>
            <w:r w:rsidRPr="000E2AB2">
              <w:rPr>
                <w:rFonts w:eastAsia="方正仿宋简体"/>
                <w:bCs/>
                <w:color w:val="000000" w:themeColor="text1"/>
                <w:kern w:val="0"/>
                <w:sz w:val="24"/>
              </w:rPr>
              <w:t>192</w:t>
            </w:r>
            <w:r w:rsidRPr="000E2AB2">
              <w:rPr>
                <w:rFonts w:eastAsia="方正仿宋简体"/>
                <w:bCs/>
                <w:color w:val="000000" w:themeColor="text1"/>
                <w:kern w:val="0"/>
                <w:sz w:val="24"/>
              </w:rPr>
              <w:t>人，全国优秀教师</w:t>
            </w:r>
            <w:r w:rsidRPr="000E2AB2">
              <w:rPr>
                <w:rFonts w:eastAsia="方正仿宋简体"/>
                <w:bCs/>
                <w:color w:val="000000" w:themeColor="text1"/>
                <w:kern w:val="0"/>
                <w:sz w:val="24"/>
              </w:rPr>
              <w:t>3</w:t>
            </w:r>
            <w:r w:rsidRPr="000E2AB2">
              <w:rPr>
                <w:rFonts w:eastAsia="方正仿宋简体"/>
                <w:bCs/>
                <w:color w:val="000000" w:themeColor="text1"/>
                <w:kern w:val="0"/>
                <w:sz w:val="24"/>
              </w:rPr>
              <w:t>人，研究生</w:t>
            </w:r>
            <w:r w:rsidRPr="000E2AB2">
              <w:rPr>
                <w:rFonts w:eastAsia="方正仿宋简体"/>
                <w:bCs/>
                <w:color w:val="000000" w:themeColor="text1"/>
                <w:kern w:val="0"/>
                <w:sz w:val="24"/>
              </w:rPr>
              <w:t>34</w:t>
            </w:r>
            <w:r w:rsidRPr="000E2AB2">
              <w:rPr>
                <w:rFonts w:eastAsia="方正仿宋简体"/>
                <w:bCs/>
                <w:color w:val="000000" w:themeColor="text1"/>
                <w:kern w:val="0"/>
                <w:sz w:val="24"/>
              </w:rPr>
              <w:t>人，省市县学科带头人、骨干教师、优秀教师</w:t>
            </w:r>
            <w:r w:rsidRPr="000E2AB2">
              <w:rPr>
                <w:rFonts w:eastAsia="方正仿宋简体"/>
                <w:bCs/>
                <w:color w:val="000000" w:themeColor="text1"/>
                <w:kern w:val="0"/>
                <w:sz w:val="24"/>
              </w:rPr>
              <w:t>100</w:t>
            </w:r>
            <w:r w:rsidRPr="000E2AB2">
              <w:rPr>
                <w:rFonts w:eastAsia="方正仿宋简体"/>
                <w:bCs/>
                <w:color w:val="000000" w:themeColor="text1"/>
                <w:kern w:val="0"/>
                <w:sz w:val="24"/>
              </w:rPr>
              <w:t>余人。学校秉承</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公、正、诚、朴</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的校训，坚持</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以德育人、科学强校</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的办学思想和</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求实重效</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的办学特色，教学质量稳步提高，先后</w:t>
            </w:r>
            <w:r w:rsidRPr="000E2AB2">
              <w:rPr>
                <w:rFonts w:eastAsia="方正仿宋简体" w:hint="eastAsia"/>
                <w:bCs/>
                <w:color w:val="000000" w:themeColor="text1"/>
                <w:kern w:val="0"/>
                <w:sz w:val="24"/>
              </w:rPr>
              <w:t>获评</w:t>
            </w:r>
            <w:r w:rsidRPr="000E2AB2">
              <w:rPr>
                <w:rFonts w:eastAsia="方正仿宋简体"/>
                <w:bCs/>
                <w:color w:val="000000" w:themeColor="text1"/>
                <w:kern w:val="0"/>
                <w:sz w:val="24"/>
              </w:rPr>
              <w:t>全国教育科研实验先进学校、国家级示范性普通高中</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四川省重点中学</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四川省示范性普通高中</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省现代教育技术示范学校等殊荣。</w:t>
            </w:r>
          </w:p>
        </w:tc>
      </w:tr>
      <w:tr w:rsidR="00075D80" w:rsidRPr="000E2AB2">
        <w:trPr>
          <w:trHeight w:val="876"/>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序号</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岗位</w:t>
            </w:r>
          </w:p>
        </w:tc>
        <w:tc>
          <w:tcPr>
            <w:tcW w:w="3620"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专业</w:t>
            </w:r>
            <w:r w:rsidRPr="000E2AB2">
              <w:rPr>
                <w:rFonts w:ascii="黑体" w:eastAsia="黑体" w:hAnsi="黑体" w:cs="黑体" w:hint="eastAsia"/>
                <w:color w:val="000000" w:themeColor="text1"/>
                <w:kern w:val="0"/>
                <w:sz w:val="24"/>
              </w:rPr>
              <w:t>及专业代码</w:t>
            </w:r>
          </w:p>
        </w:tc>
        <w:tc>
          <w:tcPr>
            <w:tcW w:w="116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职务职称要求</w:t>
            </w:r>
          </w:p>
        </w:tc>
        <w:tc>
          <w:tcPr>
            <w:tcW w:w="145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68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其他要求</w:t>
            </w:r>
          </w:p>
        </w:tc>
        <w:tc>
          <w:tcPr>
            <w:tcW w:w="86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人数</w:t>
            </w:r>
          </w:p>
        </w:tc>
        <w:tc>
          <w:tcPr>
            <w:tcW w:w="1081"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方式</w:t>
            </w:r>
          </w:p>
        </w:tc>
        <w:tc>
          <w:tcPr>
            <w:tcW w:w="23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遇或其他优惠条件</w:t>
            </w:r>
          </w:p>
        </w:tc>
      </w:tr>
      <w:tr w:rsidR="00075D80" w:rsidRPr="000E2AB2">
        <w:trPr>
          <w:trHeight w:val="2762"/>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b w:val="0"/>
                <w:color w:val="000000" w:themeColor="text1"/>
                <w:kern w:val="0"/>
                <w:sz w:val="24"/>
              </w:rPr>
            </w:pPr>
            <w:r w:rsidRPr="000E2AB2">
              <w:rPr>
                <w:rFonts w:eastAsia="方正仿宋简体"/>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高中物理教师</w:t>
            </w:r>
          </w:p>
        </w:tc>
        <w:tc>
          <w:tcPr>
            <w:tcW w:w="362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理论物理</w:t>
            </w:r>
            <w:r w:rsidRPr="000E2AB2">
              <w:rPr>
                <w:rFonts w:eastAsia="方正仿宋简体"/>
                <w:color w:val="000000" w:themeColor="text1"/>
                <w:kern w:val="0"/>
                <w:sz w:val="24"/>
              </w:rPr>
              <w:t xml:space="preserve">070201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粒子物理与原子核物理</w:t>
            </w:r>
            <w:r w:rsidRPr="000E2AB2">
              <w:rPr>
                <w:rFonts w:eastAsia="方正仿宋简体"/>
                <w:color w:val="000000" w:themeColor="text1"/>
                <w:kern w:val="0"/>
                <w:sz w:val="24"/>
              </w:rPr>
              <w:t>070202</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原子与分子物理</w:t>
            </w:r>
            <w:r w:rsidRPr="000E2AB2">
              <w:rPr>
                <w:rFonts w:eastAsia="方正仿宋简体"/>
                <w:color w:val="000000" w:themeColor="text1"/>
                <w:kern w:val="0"/>
                <w:sz w:val="24"/>
              </w:rPr>
              <w:t xml:space="preserve">070203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等离子体物理</w:t>
            </w:r>
            <w:r w:rsidRPr="000E2AB2">
              <w:rPr>
                <w:rFonts w:eastAsia="方正仿宋简体"/>
                <w:color w:val="000000" w:themeColor="text1"/>
                <w:kern w:val="0"/>
                <w:sz w:val="24"/>
              </w:rPr>
              <w:t xml:space="preserve">070204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凝聚态物理</w:t>
            </w:r>
            <w:r w:rsidRPr="000E2AB2">
              <w:rPr>
                <w:rFonts w:eastAsia="方正仿宋简体"/>
                <w:color w:val="000000" w:themeColor="text1"/>
                <w:kern w:val="0"/>
                <w:sz w:val="24"/>
              </w:rPr>
              <w:t xml:space="preserve">070205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声学</w:t>
            </w:r>
            <w:r w:rsidRPr="000E2AB2">
              <w:rPr>
                <w:rFonts w:eastAsia="方正仿宋简体"/>
                <w:color w:val="000000" w:themeColor="text1"/>
                <w:kern w:val="0"/>
                <w:sz w:val="24"/>
              </w:rPr>
              <w:t xml:space="preserve">070206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光学</w:t>
            </w:r>
            <w:r w:rsidRPr="000E2AB2">
              <w:rPr>
                <w:rFonts w:eastAsia="方正仿宋简体"/>
                <w:color w:val="000000" w:themeColor="text1"/>
                <w:kern w:val="0"/>
                <w:sz w:val="24"/>
              </w:rPr>
              <w:t xml:space="preserve">070207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无线电物理</w:t>
            </w:r>
            <w:r w:rsidRPr="000E2AB2">
              <w:rPr>
                <w:rFonts w:eastAsia="方正仿宋简体"/>
                <w:color w:val="000000" w:themeColor="text1"/>
                <w:kern w:val="0"/>
                <w:sz w:val="24"/>
              </w:rPr>
              <w:t xml:space="preserve">070208 </w:t>
            </w:r>
          </w:p>
          <w:p w:rsidR="00075D80" w:rsidRPr="000E2AB2" w:rsidRDefault="00E278BF">
            <w:pPr>
              <w:widowControl/>
              <w:spacing w:line="280" w:lineRule="exact"/>
              <w:jc w:val="left"/>
              <w:rPr>
                <w:rFonts w:eastAsia="方正仿宋简体"/>
                <w:color w:val="000000" w:themeColor="text1"/>
                <w:kern w:val="0"/>
                <w:sz w:val="24"/>
              </w:rPr>
            </w:pPr>
            <w:r w:rsidRPr="000E2AB2">
              <w:rPr>
                <w:rFonts w:eastAsia="方正仿宋简体"/>
                <w:color w:val="000000" w:themeColor="text1"/>
                <w:kern w:val="0"/>
                <w:sz w:val="24"/>
              </w:rPr>
              <w:t>学科教学（物理）</w:t>
            </w:r>
            <w:r w:rsidRPr="000E2AB2">
              <w:rPr>
                <w:rFonts w:eastAsia="方正仿宋简体"/>
                <w:color w:val="000000" w:themeColor="text1"/>
                <w:kern w:val="0"/>
                <w:sz w:val="24"/>
              </w:rPr>
              <w:t xml:space="preserve">045105 </w:t>
            </w:r>
          </w:p>
        </w:tc>
        <w:tc>
          <w:tcPr>
            <w:tcW w:w="11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无</w:t>
            </w:r>
          </w:p>
        </w:tc>
        <w:tc>
          <w:tcPr>
            <w:tcW w:w="145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bCs/>
                <w:color w:val="000000" w:themeColor="text1"/>
                <w:sz w:val="24"/>
              </w:rPr>
              <w:t>硕</w:t>
            </w:r>
            <w:r w:rsidRPr="000E2AB2">
              <w:rPr>
                <w:rFonts w:eastAsia="方正仿宋简体"/>
                <w:color w:val="000000" w:themeColor="text1"/>
                <w:kern w:val="0"/>
                <w:sz w:val="24"/>
              </w:rPr>
              <w:t>士研究生及以上学历且取得相应学位</w:t>
            </w:r>
          </w:p>
        </w:tc>
        <w:tc>
          <w:tcPr>
            <w:tcW w:w="168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w:t>
            </w:r>
            <w:r w:rsidRPr="000E2AB2">
              <w:rPr>
                <w:rFonts w:eastAsia="方正仿宋简体"/>
                <w:color w:val="000000" w:themeColor="text1"/>
                <w:kern w:val="0"/>
                <w:sz w:val="24"/>
              </w:rPr>
              <w:t>高中教师资格证（物理）</w:t>
            </w:r>
          </w:p>
        </w:tc>
        <w:tc>
          <w:tcPr>
            <w:tcW w:w="86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4</w:t>
            </w:r>
          </w:p>
        </w:tc>
        <w:tc>
          <w:tcPr>
            <w:tcW w:w="108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bCs/>
                <w:color w:val="000000" w:themeColor="text1"/>
                <w:kern w:val="0"/>
                <w:sz w:val="24"/>
              </w:rPr>
              <w:t>编制内引进</w:t>
            </w:r>
          </w:p>
        </w:tc>
        <w:tc>
          <w:tcPr>
            <w:tcW w:w="23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075D80">
            <w:pPr>
              <w:widowControl/>
              <w:spacing w:line="240" w:lineRule="exact"/>
              <w:jc w:val="center"/>
              <w:rPr>
                <w:rFonts w:eastAsia="方正仿宋简体"/>
                <w:b w:val="0"/>
                <w:color w:val="000000" w:themeColor="text1"/>
                <w:kern w:val="0"/>
                <w:sz w:val="24"/>
              </w:rPr>
            </w:pPr>
          </w:p>
        </w:tc>
      </w:tr>
      <w:tr w:rsidR="00075D80" w:rsidRPr="000E2AB2">
        <w:trPr>
          <w:trHeight w:val="3432"/>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lastRenderedPageBreak/>
              <w:t>2</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高中生物教师</w:t>
            </w:r>
          </w:p>
        </w:tc>
        <w:tc>
          <w:tcPr>
            <w:tcW w:w="3620"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植物学</w:t>
            </w:r>
            <w:r w:rsidRPr="000E2AB2">
              <w:rPr>
                <w:rFonts w:eastAsia="方正仿宋简体"/>
                <w:color w:val="000000" w:themeColor="text1"/>
                <w:kern w:val="0"/>
                <w:sz w:val="24"/>
              </w:rPr>
              <w:t xml:space="preserve">071001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动物学</w:t>
            </w:r>
            <w:r w:rsidRPr="000E2AB2">
              <w:rPr>
                <w:rFonts w:eastAsia="方正仿宋简体"/>
                <w:color w:val="000000" w:themeColor="text1"/>
                <w:kern w:val="0"/>
                <w:sz w:val="24"/>
              </w:rPr>
              <w:t xml:space="preserve">071002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生理学</w:t>
            </w:r>
            <w:r w:rsidRPr="000E2AB2">
              <w:rPr>
                <w:rFonts w:eastAsia="方正仿宋简体"/>
                <w:color w:val="000000" w:themeColor="text1"/>
                <w:kern w:val="0"/>
                <w:sz w:val="24"/>
              </w:rPr>
              <w:t xml:space="preserve">071003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水生生物学</w:t>
            </w:r>
            <w:r w:rsidRPr="000E2AB2">
              <w:rPr>
                <w:rFonts w:eastAsia="方正仿宋简体"/>
                <w:color w:val="000000" w:themeColor="text1"/>
                <w:kern w:val="0"/>
                <w:sz w:val="24"/>
              </w:rPr>
              <w:t xml:space="preserve">071004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微生物学</w:t>
            </w:r>
            <w:r w:rsidRPr="000E2AB2">
              <w:rPr>
                <w:rFonts w:eastAsia="方正仿宋简体"/>
                <w:color w:val="000000" w:themeColor="text1"/>
                <w:kern w:val="0"/>
                <w:sz w:val="24"/>
              </w:rPr>
              <w:t xml:space="preserve">071005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神经生物学</w:t>
            </w:r>
            <w:r w:rsidRPr="000E2AB2">
              <w:rPr>
                <w:rFonts w:eastAsia="方正仿宋简体"/>
                <w:color w:val="000000" w:themeColor="text1"/>
                <w:kern w:val="0"/>
                <w:sz w:val="24"/>
              </w:rPr>
              <w:t xml:space="preserve">071006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遗传学</w:t>
            </w:r>
            <w:r w:rsidRPr="000E2AB2">
              <w:rPr>
                <w:rFonts w:eastAsia="方正仿宋简体"/>
                <w:color w:val="000000" w:themeColor="text1"/>
                <w:kern w:val="0"/>
                <w:sz w:val="24"/>
              </w:rPr>
              <w:t xml:space="preserve">071007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发育生物学</w:t>
            </w:r>
            <w:r w:rsidRPr="000E2AB2">
              <w:rPr>
                <w:rFonts w:eastAsia="方正仿宋简体"/>
                <w:color w:val="000000" w:themeColor="text1"/>
                <w:kern w:val="0"/>
                <w:sz w:val="24"/>
              </w:rPr>
              <w:t xml:space="preserve">071008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细胞生物学</w:t>
            </w:r>
            <w:r w:rsidRPr="000E2AB2">
              <w:rPr>
                <w:rFonts w:eastAsia="方正仿宋简体"/>
                <w:color w:val="000000" w:themeColor="text1"/>
                <w:kern w:val="0"/>
                <w:sz w:val="24"/>
              </w:rPr>
              <w:t xml:space="preserve">071009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生物化学与分子生物学</w:t>
            </w:r>
            <w:r w:rsidRPr="000E2AB2">
              <w:rPr>
                <w:rFonts w:eastAsia="方正仿宋简体"/>
                <w:color w:val="000000" w:themeColor="text1"/>
                <w:kern w:val="0"/>
                <w:sz w:val="24"/>
              </w:rPr>
              <w:t xml:space="preserve">071010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生物物理学</w:t>
            </w:r>
            <w:r w:rsidRPr="000E2AB2">
              <w:rPr>
                <w:rFonts w:eastAsia="方正仿宋简体"/>
                <w:color w:val="000000" w:themeColor="text1"/>
                <w:kern w:val="0"/>
                <w:sz w:val="24"/>
              </w:rPr>
              <w:t xml:space="preserve">071011 </w:t>
            </w:r>
          </w:p>
          <w:p w:rsidR="00075D80" w:rsidRPr="000E2AB2" w:rsidRDefault="00E278BF">
            <w:pPr>
              <w:widowControl/>
              <w:spacing w:line="240" w:lineRule="exact"/>
              <w:jc w:val="left"/>
              <w:rPr>
                <w:rFonts w:eastAsia="方正仿宋简体"/>
                <w:color w:val="000000" w:themeColor="text1"/>
                <w:kern w:val="0"/>
                <w:sz w:val="24"/>
              </w:rPr>
            </w:pPr>
            <w:r w:rsidRPr="000E2AB2">
              <w:rPr>
                <w:rFonts w:eastAsia="方正仿宋简体"/>
                <w:color w:val="000000" w:themeColor="text1"/>
                <w:kern w:val="0"/>
                <w:sz w:val="24"/>
              </w:rPr>
              <w:t>学科教学（生物）</w:t>
            </w:r>
            <w:r w:rsidRPr="000E2AB2">
              <w:rPr>
                <w:rFonts w:eastAsia="方正仿宋简体"/>
                <w:color w:val="000000" w:themeColor="text1"/>
                <w:kern w:val="0"/>
                <w:sz w:val="24"/>
              </w:rPr>
              <w:t xml:space="preserve">045107 </w:t>
            </w:r>
          </w:p>
        </w:tc>
        <w:tc>
          <w:tcPr>
            <w:tcW w:w="11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无</w:t>
            </w:r>
          </w:p>
        </w:tc>
        <w:tc>
          <w:tcPr>
            <w:tcW w:w="145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bCs/>
                <w:color w:val="000000" w:themeColor="text1"/>
                <w:sz w:val="24"/>
              </w:rPr>
              <w:t>硕士研究生及以上学历且取得相应学位</w:t>
            </w:r>
          </w:p>
        </w:tc>
        <w:tc>
          <w:tcPr>
            <w:tcW w:w="168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30</w:t>
            </w:r>
            <w:r w:rsidRPr="000E2AB2">
              <w:rPr>
                <w:rFonts w:eastAsia="方正仿宋简体" w:hint="eastAsia"/>
                <w:color w:val="000000" w:themeColor="text1"/>
                <w:kern w:val="0"/>
                <w:sz w:val="24"/>
              </w:rPr>
              <w:t>周岁及以下；</w:t>
            </w:r>
            <w:r w:rsidRPr="000E2AB2">
              <w:rPr>
                <w:rFonts w:eastAsia="方正仿宋简体"/>
                <w:color w:val="000000" w:themeColor="text1"/>
                <w:kern w:val="0"/>
                <w:sz w:val="24"/>
              </w:rPr>
              <w:t>高中教师资格证（生物）</w:t>
            </w:r>
          </w:p>
        </w:tc>
        <w:tc>
          <w:tcPr>
            <w:tcW w:w="86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color w:val="000000" w:themeColor="text1"/>
                <w:kern w:val="0"/>
                <w:sz w:val="24"/>
              </w:rPr>
              <w:t>2</w:t>
            </w:r>
          </w:p>
        </w:tc>
        <w:tc>
          <w:tcPr>
            <w:tcW w:w="108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40" w:lineRule="exact"/>
              <w:jc w:val="center"/>
              <w:rPr>
                <w:rFonts w:eastAsia="方正仿宋简体"/>
                <w:color w:val="000000" w:themeColor="text1"/>
                <w:kern w:val="0"/>
                <w:sz w:val="24"/>
              </w:rPr>
            </w:pPr>
            <w:r w:rsidRPr="000E2AB2">
              <w:rPr>
                <w:rFonts w:eastAsia="方正仿宋简体"/>
                <w:bCs/>
                <w:color w:val="000000" w:themeColor="text1"/>
                <w:kern w:val="0"/>
                <w:sz w:val="24"/>
              </w:rPr>
              <w:t>编制内引进</w:t>
            </w:r>
          </w:p>
        </w:tc>
        <w:tc>
          <w:tcPr>
            <w:tcW w:w="23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075D80">
            <w:pPr>
              <w:widowControl/>
              <w:spacing w:line="240" w:lineRule="exact"/>
              <w:jc w:val="center"/>
              <w:rPr>
                <w:rFonts w:eastAsia="方正仿宋简体"/>
                <w:b w:val="0"/>
                <w:color w:val="000000" w:themeColor="text1"/>
                <w:kern w:val="0"/>
                <w:sz w:val="24"/>
              </w:rPr>
            </w:pPr>
          </w:p>
        </w:tc>
      </w:tr>
    </w:tbl>
    <w:p w:rsidR="00075D80" w:rsidRPr="000E2AB2" w:rsidRDefault="00E278BF">
      <w:pPr>
        <w:widowControl/>
        <w:jc w:val="left"/>
        <w:rPr>
          <w:rFonts w:eastAsia="方正黑体简体"/>
          <w:color w:val="000000" w:themeColor="text1"/>
          <w:szCs w:val="32"/>
        </w:rPr>
      </w:pPr>
      <w:r w:rsidRPr="000E2AB2">
        <w:rPr>
          <w:rFonts w:eastAsia="方正黑体简体"/>
          <w:color w:val="000000" w:themeColor="text1"/>
          <w:szCs w:val="32"/>
        </w:rPr>
        <w:br w:type="page"/>
      </w:r>
    </w:p>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年度引才需求信息表（七）</w:t>
      </w:r>
    </w:p>
    <w:tbl>
      <w:tblPr>
        <w:tblW w:w="14285" w:type="dxa"/>
        <w:jc w:val="center"/>
        <w:tblLayout w:type="fixed"/>
        <w:tblLook w:val="04A0"/>
      </w:tblPr>
      <w:tblGrid>
        <w:gridCol w:w="964"/>
        <w:gridCol w:w="1304"/>
        <w:gridCol w:w="1596"/>
        <w:gridCol w:w="983"/>
        <w:gridCol w:w="370"/>
        <w:gridCol w:w="1417"/>
        <w:gridCol w:w="1473"/>
        <w:gridCol w:w="228"/>
        <w:gridCol w:w="1667"/>
        <w:gridCol w:w="519"/>
        <w:gridCol w:w="279"/>
        <w:gridCol w:w="709"/>
        <w:gridCol w:w="228"/>
        <w:gridCol w:w="2548"/>
      </w:tblGrid>
      <w:tr w:rsidR="00075D80" w:rsidRPr="000E2AB2">
        <w:trPr>
          <w:trHeight w:val="661"/>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西充县张澜学校</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类别</w:t>
            </w:r>
          </w:p>
        </w:tc>
        <w:tc>
          <w:tcPr>
            <w:tcW w:w="1787"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事业单位</w:t>
            </w:r>
          </w:p>
        </w:tc>
        <w:tc>
          <w:tcPr>
            <w:tcW w:w="1473"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单位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邮政</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637200</w:t>
            </w:r>
          </w:p>
        </w:tc>
      </w:tr>
      <w:tr w:rsidR="00075D80" w:rsidRPr="000E2AB2">
        <w:trPr>
          <w:trHeight w:val="581"/>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任春涛</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联系</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电话</w:t>
            </w:r>
          </w:p>
        </w:tc>
        <w:tc>
          <w:tcPr>
            <w:tcW w:w="1787" w:type="dxa"/>
            <w:gridSpan w:val="2"/>
            <w:tcBorders>
              <w:top w:val="nil"/>
              <w:left w:val="nil"/>
              <w:bottom w:val="single" w:sz="4" w:space="0" w:color="auto"/>
              <w:right w:val="single" w:sz="4" w:space="0" w:color="auto"/>
            </w:tcBorders>
            <w:noWrap/>
            <w:vAlign w:val="center"/>
          </w:tcPr>
          <w:p w:rsidR="00075D80" w:rsidRPr="000E2AB2" w:rsidRDefault="00E278BF">
            <w:pPr>
              <w:pStyle w:val="a4"/>
              <w:jc w:val="center"/>
              <w:rPr>
                <w:rFonts w:ascii="Times New Roman" w:hAnsi="Times New Roman" w:cs="Times New Roman"/>
                <w:color w:val="000000" w:themeColor="text1"/>
                <w:lang w:val="en-US"/>
              </w:rPr>
            </w:pPr>
            <w:r w:rsidRPr="000E2AB2">
              <w:rPr>
                <w:rFonts w:ascii="Times New Roman" w:eastAsia="方正仿宋简体" w:hAnsi="Times New Roman" w:cs="Times New Roman" w:hint="eastAsia"/>
                <w:color w:val="000000" w:themeColor="text1"/>
                <w:kern w:val="0"/>
                <w:sz w:val="24"/>
                <w:lang w:val="en-US"/>
              </w:rPr>
              <w:t>13890740789</w:t>
            </w:r>
          </w:p>
        </w:tc>
        <w:tc>
          <w:tcPr>
            <w:tcW w:w="1473"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报名网址</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通讯</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西充县</w:t>
            </w:r>
            <w:r w:rsidRPr="000E2AB2">
              <w:rPr>
                <w:rFonts w:eastAsia="方正仿宋简体" w:hint="eastAsia"/>
                <w:color w:val="000000" w:themeColor="text1"/>
                <w:kern w:val="0"/>
                <w:sz w:val="24"/>
              </w:rPr>
              <w:t>文星路</w:t>
            </w:r>
            <w:r w:rsidRPr="000E2AB2">
              <w:rPr>
                <w:rFonts w:eastAsia="方正仿宋简体" w:hint="eastAsia"/>
                <w:color w:val="000000" w:themeColor="text1"/>
                <w:kern w:val="0"/>
                <w:sz w:val="24"/>
              </w:rPr>
              <w:t>200</w:t>
            </w:r>
            <w:r w:rsidRPr="000E2AB2">
              <w:rPr>
                <w:rFonts w:eastAsia="方正仿宋简体"/>
                <w:color w:val="000000" w:themeColor="text1"/>
                <w:kern w:val="0"/>
                <w:sz w:val="24"/>
              </w:rPr>
              <w:t>号</w:t>
            </w:r>
          </w:p>
        </w:tc>
      </w:tr>
      <w:tr w:rsidR="00075D80" w:rsidRPr="000E2AB2">
        <w:trPr>
          <w:trHeight w:val="1690"/>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spacing w:line="300" w:lineRule="exact"/>
              <w:ind w:firstLineChars="200" w:firstLine="471"/>
              <w:rPr>
                <w:rFonts w:eastAsia="方正仿宋简体"/>
                <w:b w:val="0"/>
                <w:color w:val="000000" w:themeColor="text1"/>
                <w:kern w:val="0"/>
                <w:sz w:val="21"/>
                <w:szCs w:val="21"/>
              </w:rPr>
            </w:pPr>
            <w:r w:rsidRPr="000E2AB2">
              <w:rPr>
                <w:rFonts w:eastAsia="方正仿宋简体" w:hint="eastAsia"/>
                <w:bCs/>
                <w:color w:val="000000" w:themeColor="text1"/>
                <w:kern w:val="0"/>
                <w:sz w:val="24"/>
              </w:rPr>
              <w:t>张澜学校是一所九年一贯制公立学校，建成于</w:t>
            </w:r>
            <w:r w:rsidRPr="000E2AB2">
              <w:rPr>
                <w:rFonts w:eastAsia="方正仿宋简体" w:hint="eastAsia"/>
                <w:bCs/>
                <w:color w:val="000000" w:themeColor="text1"/>
                <w:kern w:val="0"/>
                <w:sz w:val="24"/>
              </w:rPr>
              <w:t>2013</w:t>
            </w:r>
            <w:r w:rsidRPr="000E2AB2">
              <w:rPr>
                <w:rFonts w:eastAsia="方正仿宋简体" w:hint="eastAsia"/>
                <w:bCs/>
                <w:color w:val="000000" w:themeColor="text1"/>
                <w:kern w:val="0"/>
                <w:sz w:val="24"/>
              </w:rPr>
              <w:t>年</w:t>
            </w:r>
            <w:r w:rsidRPr="000E2AB2">
              <w:rPr>
                <w:rFonts w:eastAsia="方正仿宋简体" w:hint="eastAsia"/>
                <w:bCs/>
                <w:color w:val="000000" w:themeColor="text1"/>
                <w:kern w:val="0"/>
                <w:sz w:val="24"/>
              </w:rPr>
              <w:t>9</w:t>
            </w:r>
            <w:r w:rsidRPr="000E2AB2">
              <w:rPr>
                <w:rFonts w:eastAsia="方正仿宋简体" w:hint="eastAsia"/>
                <w:bCs/>
                <w:color w:val="000000" w:themeColor="text1"/>
                <w:kern w:val="0"/>
                <w:sz w:val="24"/>
              </w:rPr>
              <w:t>月，学校位于西充县北部新城，占地近</w:t>
            </w:r>
            <w:r w:rsidRPr="000E2AB2">
              <w:rPr>
                <w:rFonts w:eastAsia="方正仿宋简体" w:hint="eastAsia"/>
                <w:bCs/>
                <w:color w:val="000000" w:themeColor="text1"/>
                <w:kern w:val="0"/>
                <w:sz w:val="24"/>
              </w:rPr>
              <w:t>130</w:t>
            </w:r>
            <w:r w:rsidRPr="000E2AB2">
              <w:rPr>
                <w:rFonts w:eastAsia="方正仿宋简体" w:hint="eastAsia"/>
                <w:bCs/>
                <w:color w:val="000000" w:themeColor="text1"/>
                <w:kern w:val="0"/>
                <w:sz w:val="24"/>
              </w:rPr>
              <w:t>亩，设立本部和虹溪路两个校区，现有教职工近</w:t>
            </w:r>
            <w:r w:rsidRPr="000E2AB2">
              <w:rPr>
                <w:rFonts w:eastAsia="方正仿宋简体" w:hint="eastAsia"/>
                <w:bCs/>
                <w:color w:val="000000" w:themeColor="text1"/>
                <w:kern w:val="0"/>
                <w:sz w:val="24"/>
              </w:rPr>
              <w:t>400</w:t>
            </w:r>
            <w:r w:rsidRPr="000E2AB2">
              <w:rPr>
                <w:rFonts w:eastAsia="方正仿宋简体" w:hint="eastAsia"/>
                <w:bCs/>
                <w:color w:val="000000" w:themeColor="text1"/>
                <w:kern w:val="0"/>
                <w:sz w:val="24"/>
              </w:rPr>
              <w:t>人，设</w:t>
            </w:r>
            <w:r w:rsidRPr="000E2AB2">
              <w:rPr>
                <w:rFonts w:eastAsia="方正仿宋简体" w:hint="eastAsia"/>
                <w:bCs/>
                <w:color w:val="000000" w:themeColor="text1"/>
                <w:kern w:val="0"/>
                <w:sz w:val="24"/>
              </w:rPr>
              <w:t>1-9</w:t>
            </w:r>
            <w:r w:rsidRPr="000E2AB2">
              <w:rPr>
                <w:rFonts w:eastAsia="方正仿宋简体" w:hint="eastAsia"/>
                <w:bCs/>
                <w:color w:val="000000" w:themeColor="text1"/>
                <w:kern w:val="0"/>
                <w:sz w:val="24"/>
              </w:rPr>
              <w:t>年级共</w:t>
            </w:r>
            <w:r w:rsidRPr="000E2AB2">
              <w:rPr>
                <w:rFonts w:eastAsia="方正仿宋简体" w:hint="eastAsia"/>
                <w:bCs/>
                <w:color w:val="000000" w:themeColor="text1"/>
                <w:kern w:val="0"/>
                <w:sz w:val="24"/>
              </w:rPr>
              <w:t>113</w:t>
            </w:r>
            <w:r w:rsidRPr="000E2AB2">
              <w:rPr>
                <w:rFonts w:eastAsia="方正仿宋简体" w:hint="eastAsia"/>
                <w:bCs/>
                <w:color w:val="000000" w:themeColor="text1"/>
                <w:kern w:val="0"/>
                <w:sz w:val="24"/>
              </w:rPr>
              <w:t>个教学班，在校学生</w:t>
            </w:r>
            <w:r w:rsidRPr="000E2AB2">
              <w:rPr>
                <w:rFonts w:eastAsia="方正仿宋简体" w:hint="eastAsia"/>
                <w:bCs/>
                <w:color w:val="000000" w:themeColor="text1"/>
                <w:kern w:val="0"/>
                <w:sz w:val="24"/>
              </w:rPr>
              <w:t>7000</w:t>
            </w:r>
            <w:r w:rsidRPr="000E2AB2">
              <w:rPr>
                <w:rFonts w:eastAsia="方正仿宋简体" w:hint="eastAsia"/>
                <w:bCs/>
                <w:color w:val="000000" w:themeColor="text1"/>
                <w:kern w:val="0"/>
                <w:sz w:val="24"/>
              </w:rPr>
              <w:t>余人。学校设施齐备，有独立的艺体楼、室内外运动场馆、宿舍、食堂。学校秉承张澜先生教育思想，以“崇文尚义</w:t>
            </w:r>
            <w:r w:rsidRPr="000E2AB2">
              <w:rPr>
                <w:rFonts w:eastAsia="方正仿宋简体" w:hint="eastAsia"/>
                <w:bCs/>
                <w:color w:val="000000" w:themeColor="text1"/>
                <w:kern w:val="0"/>
                <w:sz w:val="24"/>
              </w:rPr>
              <w:t xml:space="preserve"> </w:t>
            </w:r>
            <w:r w:rsidRPr="000E2AB2">
              <w:rPr>
                <w:rFonts w:eastAsia="方正仿宋简体" w:hint="eastAsia"/>
                <w:bCs/>
                <w:color w:val="000000" w:themeColor="text1"/>
                <w:kern w:val="0"/>
                <w:sz w:val="24"/>
              </w:rPr>
              <w:t>立己达人”为训，致力于培养具有民族精神和时代责任感的堂堂君子。建校</w:t>
            </w:r>
            <w:r w:rsidRPr="000E2AB2">
              <w:rPr>
                <w:rFonts w:eastAsia="方正仿宋简体" w:hint="eastAsia"/>
                <w:bCs/>
                <w:color w:val="000000" w:themeColor="text1"/>
                <w:kern w:val="0"/>
                <w:sz w:val="24"/>
              </w:rPr>
              <w:t>11</w:t>
            </w:r>
            <w:r w:rsidRPr="000E2AB2">
              <w:rPr>
                <w:rFonts w:eastAsia="方正仿宋简体" w:hint="eastAsia"/>
                <w:bCs/>
                <w:color w:val="000000" w:themeColor="text1"/>
                <w:kern w:val="0"/>
                <w:sz w:val="24"/>
              </w:rPr>
              <w:t>年来，张澜教育团队上下一心谋发展，专心一意做教育，先后被评为“四川省艺术教育特色学校”等殊荣，现已成为西充县一流的窗口学校</w:t>
            </w:r>
            <w:r w:rsidRPr="000E2AB2">
              <w:rPr>
                <w:rFonts w:eastAsia="方正仿宋简体"/>
                <w:bCs/>
                <w:color w:val="000000" w:themeColor="text1"/>
                <w:kern w:val="0"/>
                <w:sz w:val="24"/>
              </w:rPr>
              <w:t>。</w:t>
            </w:r>
          </w:p>
        </w:tc>
      </w:tr>
      <w:tr w:rsidR="00075D80" w:rsidRPr="000E2AB2">
        <w:trPr>
          <w:trHeight w:val="876"/>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序号</w:t>
            </w:r>
          </w:p>
        </w:tc>
        <w:tc>
          <w:tcPr>
            <w:tcW w:w="130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岗位</w:t>
            </w:r>
          </w:p>
        </w:tc>
        <w:tc>
          <w:tcPr>
            <w:tcW w:w="2949"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专业</w:t>
            </w:r>
            <w:r w:rsidRPr="000E2AB2">
              <w:rPr>
                <w:rFonts w:ascii="黑体" w:eastAsia="黑体" w:hAnsi="黑体" w:cs="黑体" w:hint="eastAsia"/>
                <w:color w:val="000000" w:themeColor="text1"/>
                <w:kern w:val="0"/>
                <w:sz w:val="24"/>
              </w:rPr>
              <w:t>及专业代码</w:t>
            </w:r>
          </w:p>
        </w:tc>
        <w:tc>
          <w:tcPr>
            <w:tcW w:w="14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职务职称</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701"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学历学位</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要求</w:t>
            </w:r>
          </w:p>
        </w:tc>
        <w:tc>
          <w:tcPr>
            <w:tcW w:w="166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其他要求</w:t>
            </w:r>
          </w:p>
        </w:tc>
        <w:tc>
          <w:tcPr>
            <w:tcW w:w="798"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需求</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人数</w:t>
            </w:r>
          </w:p>
        </w:tc>
        <w:tc>
          <w:tcPr>
            <w:tcW w:w="93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引进</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方式</w:t>
            </w:r>
          </w:p>
        </w:tc>
        <w:tc>
          <w:tcPr>
            <w:tcW w:w="2548"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提供薪酬、生活待</w:t>
            </w:r>
          </w:p>
          <w:p w:rsidR="00075D80" w:rsidRPr="000E2AB2" w:rsidRDefault="00E278BF">
            <w:pPr>
              <w:widowControl/>
              <w:spacing w:line="300" w:lineRule="exact"/>
              <w:jc w:val="center"/>
              <w:rPr>
                <w:rFonts w:ascii="黑体" w:eastAsia="黑体" w:hAnsi="黑体" w:cs="黑体"/>
                <w:color w:val="000000" w:themeColor="text1"/>
                <w:kern w:val="0"/>
                <w:sz w:val="24"/>
              </w:rPr>
            </w:pPr>
            <w:r w:rsidRPr="000E2AB2">
              <w:rPr>
                <w:rFonts w:ascii="黑体" w:eastAsia="黑体" w:hAnsi="黑体" w:cs="黑体"/>
                <w:color w:val="000000" w:themeColor="text1"/>
                <w:kern w:val="0"/>
                <w:sz w:val="24"/>
              </w:rPr>
              <w:t>遇或其他优惠条件</w:t>
            </w:r>
          </w:p>
        </w:tc>
      </w:tr>
      <w:tr w:rsidR="00075D80" w:rsidRPr="000E2AB2">
        <w:trPr>
          <w:trHeight w:val="1964"/>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 w:val="0"/>
                <w:color w:val="000000" w:themeColor="text1"/>
                <w:kern w:val="0"/>
                <w:sz w:val="24"/>
              </w:rPr>
            </w:pPr>
            <w:r w:rsidRPr="000E2AB2">
              <w:rPr>
                <w:rFonts w:eastAsia="方正仿宋简体"/>
                <w:color w:val="000000" w:themeColor="text1"/>
                <w:kern w:val="0"/>
                <w:sz w:val="24"/>
              </w:rPr>
              <w:t>1</w:t>
            </w:r>
          </w:p>
        </w:tc>
        <w:tc>
          <w:tcPr>
            <w:tcW w:w="130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专业技术岗</w:t>
            </w:r>
          </w:p>
        </w:tc>
        <w:tc>
          <w:tcPr>
            <w:tcW w:w="2949"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新闻与传播</w:t>
            </w:r>
            <w:r w:rsidRPr="000E2AB2">
              <w:rPr>
                <w:rFonts w:eastAsia="方正仿宋简体" w:hint="eastAsia"/>
                <w:color w:val="000000" w:themeColor="text1"/>
                <w:kern w:val="0"/>
                <w:sz w:val="24"/>
              </w:rPr>
              <w:t>055200</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新闻学</w:t>
            </w:r>
            <w:r w:rsidRPr="000E2AB2">
              <w:rPr>
                <w:rFonts w:eastAsia="方正仿宋简体" w:hint="eastAsia"/>
                <w:color w:val="000000" w:themeColor="text1"/>
                <w:kern w:val="0"/>
                <w:sz w:val="24"/>
              </w:rPr>
              <w:t>050301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传播学</w:t>
            </w:r>
            <w:r w:rsidRPr="000E2AB2">
              <w:rPr>
                <w:rFonts w:eastAsia="方正仿宋简体" w:hint="eastAsia"/>
                <w:color w:val="000000" w:themeColor="text1"/>
                <w:kern w:val="0"/>
                <w:sz w:val="24"/>
              </w:rPr>
              <w:t>050302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新媒体</w:t>
            </w:r>
            <w:r w:rsidRPr="000E2AB2">
              <w:rPr>
                <w:rFonts w:eastAsia="方正仿宋简体" w:hint="eastAsia"/>
                <w:color w:val="000000" w:themeColor="text1"/>
                <w:kern w:val="0"/>
                <w:sz w:val="24"/>
              </w:rPr>
              <w:t>0503J2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会展传播学</w:t>
            </w:r>
            <w:r w:rsidRPr="000E2AB2">
              <w:rPr>
                <w:rFonts w:eastAsia="方正仿宋简体" w:hint="eastAsia"/>
                <w:color w:val="000000" w:themeColor="text1"/>
                <w:kern w:val="0"/>
                <w:sz w:val="24"/>
              </w:rPr>
              <w:t>0503J4</w:t>
            </w:r>
          </w:p>
        </w:tc>
        <w:tc>
          <w:tcPr>
            <w:tcW w:w="14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701"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6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79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93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bCs/>
                <w:color w:val="000000" w:themeColor="text1"/>
                <w:kern w:val="0"/>
                <w:sz w:val="24"/>
              </w:rPr>
              <w:t>编制内引进</w:t>
            </w:r>
          </w:p>
        </w:tc>
        <w:tc>
          <w:tcPr>
            <w:tcW w:w="254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 w:val="0"/>
                <w:color w:val="000000" w:themeColor="text1"/>
                <w:kern w:val="0"/>
                <w:sz w:val="24"/>
              </w:rPr>
            </w:pPr>
            <w:r w:rsidRPr="000E2AB2">
              <w:rPr>
                <w:rFonts w:eastAsia="方正仿宋简体" w:hint="eastAsia"/>
                <w:bCs/>
                <w:color w:val="000000" w:themeColor="text1"/>
                <w:kern w:val="0"/>
                <w:sz w:val="24"/>
              </w:rPr>
              <w:t>提供员工宿舍</w:t>
            </w:r>
          </w:p>
        </w:tc>
      </w:tr>
    </w:tbl>
    <w:p w:rsidR="00075D80" w:rsidRPr="000E2AB2" w:rsidRDefault="00E278BF">
      <w:pPr>
        <w:widowControl/>
        <w:jc w:val="left"/>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color w:val="000000" w:themeColor="text1"/>
          <w:kern w:val="0"/>
          <w:sz w:val="44"/>
          <w:szCs w:val="44"/>
        </w:rPr>
        <w:br w:type="page"/>
      </w:r>
    </w:p>
    <w:p w:rsidR="00075D80" w:rsidRPr="000E2AB2" w:rsidRDefault="00E278BF">
      <w:pPr>
        <w:spacing w:line="60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年度引才需求信息表（八）</w:t>
      </w:r>
    </w:p>
    <w:tbl>
      <w:tblPr>
        <w:tblW w:w="14285" w:type="dxa"/>
        <w:jc w:val="center"/>
        <w:tblLayout w:type="fixed"/>
        <w:tblLook w:val="04A0"/>
      </w:tblPr>
      <w:tblGrid>
        <w:gridCol w:w="1018"/>
        <w:gridCol w:w="1364"/>
        <w:gridCol w:w="886"/>
        <w:gridCol w:w="1134"/>
        <w:gridCol w:w="531"/>
        <w:gridCol w:w="1052"/>
        <w:gridCol w:w="224"/>
        <w:gridCol w:w="1259"/>
        <w:gridCol w:w="476"/>
        <w:gridCol w:w="1224"/>
        <w:gridCol w:w="817"/>
        <w:gridCol w:w="133"/>
        <w:gridCol w:w="1100"/>
        <w:gridCol w:w="3067"/>
      </w:tblGrid>
      <w:tr w:rsidR="00075D80" w:rsidRPr="000E2AB2">
        <w:trPr>
          <w:trHeight w:val="90"/>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方正黑体简体"/>
                <w:color w:val="000000" w:themeColor="text1"/>
                <w:kern w:val="0"/>
                <w:sz w:val="24"/>
              </w:rPr>
            </w:pPr>
            <w:r w:rsidRPr="000E2AB2">
              <w:rPr>
                <w:rFonts w:eastAsia="黑体"/>
                <w:color w:val="000000" w:themeColor="text1"/>
                <w:kern w:val="0"/>
                <w:sz w:val="24"/>
              </w:rPr>
              <w:t>名称</w:t>
            </w:r>
          </w:p>
        </w:tc>
        <w:tc>
          <w:tcPr>
            <w:tcW w:w="225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西充县人民医院</w:t>
            </w:r>
          </w:p>
        </w:tc>
        <w:tc>
          <w:tcPr>
            <w:tcW w:w="1134"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1583"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事业单位</w:t>
            </w:r>
          </w:p>
        </w:tc>
        <w:tc>
          <w:tcPr>
            <w:tcW w:w="1483"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650" w:type="dxa"/>
            <w:gridSpan w:val="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100"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3067" w:type="dxa"/>
            <w:tcBorders>
              <w:top w:val="single" w:sz="4" w:space="0" w:color="auto"/>
              <w:left w:val="nil"/>
              <w:bottom w:val="single" w:sz="4" w:space="0" w:color="auto"/>
              <w:right w:val="single" w:sz="4" w:space="0" w:color="auto"/>
            </w:tcBorders>
            <w:noWrap/>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637200</w:t>
            </w:r>
          </w:p>
        </w:tc>
      </w:tr>
      <w:tr w:rsidR="00075D80" w:rsidRPr="000E2AB2">
        <w:trPr>
          <w:trHeight w:val="577"/>
          <w:jc w:val="center"/>
        </w:trPr>
        <w:tc>
          <w:tcPr>
            <w:tcW w:w="1018"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25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冯丽君</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1583" w:type="dxa"/>
            <w:gridSpan w:val="2"/>
            <w:tcBorders>
              <w:top w:val="nil"/>
              <w:left w:val="nil"/>
              <w:bottom w:val="single" w:sz="4" w:space="0" w:color="auto"/>
              <w:right w:val="single" w:sz="4" w:space="0" w:color="auto"/>
            </w:tcBorders>
            <w:noWrap/>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13508089897</w:t>
            </w:r>
          </w:p>
        </w:tc>
        <w:tc>
          <w:tcPr>
            <w:tcW w:w="1483"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650" w:type="dxa"/>
            <w:gridSpan w:val="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xichongrc@163.com</w:t>
            </w:r>
          </w:p>
        </w:tc>
        <w:tc>
          <w:tcPr>
            <w:tcW w:w="1100"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3067" w:type="dxa"/>
            <w:tcBorders>
              <w:top w:val="single" w:sz="4" w:space="0" w:color="auto"/>
              <w:left w:val="nil"/>
              <w:bottom w:val="single" w:sz="4" w:space="0" w:color="auto"/>
              <w:right w:val="single" w:sz="4" w:space="0" w:color="auto"/>
            </w:tcBorders>
            <w:noWrap/>
            <w:vAlign w:val="center"/>
          </w:tcPr>
          <w:p w:rsidR="00075D80" w:rsidRPr="000E2AB2" w:rsidRDefault="00E278BF">
            <w:pPr>
              <w:spacing w:line="300" w:lineRule="exact"/>
              <w:jc w:val="center"/>
              <w:rPr>
                <w:rFonts w:eastAsia="方正仿宋简体"/>
                <w:bCs/>
                <w:color w:val="000000" w:themeColor="text1"/>
                <w:kern w:val="0"/>
                <w:sz w:val="24"/>
              </w:rPr>
            </w:pPr>
            <w:bookmarkStart w:id="0" w:name="OLE_LINK1"/>
            <w:r w:rsidRPr="000E2AB2">
              <w:rPr>
                <w:rFonts w:eastAsia="方正仿宋简体" w:hint="eastAsia"/>
                <w:bCs/>
                <w:color w:val="000000" w:themeColor="text1"/>
                <w:kern w:val="0"/>
                <w:sz w:val="24"/>
              </w:rPr>
              <w:t>西充县</w:t>
            </w:r>
            <w:r w:rsidRPr="000E2AB2">
              <w:rPr>
                <w:rFonts w:eastAsia="方正仿宋简体"/>
                <w:bCs/>
                <w:color w:val="000000" w:themeColor="text1"/>
                <w:kern w:val="0"/>
                <w:sz w:val="24"/>
              </w:rPr>
              <w:t>晋城镇安汉大道</w:t>
            </w:r>
          </w:p>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二段</w:t>
            </w:r>
            <w:r w:rsidRPr="000E2AB2">
              <w:rPr>
                <w:rFonts w:eastAsia="方正仿宋简体"/>
                <w:bCs/>
                <w:color w:val="000000" w:themeColor="text1"/>
                <w:kern w:val="0"/>
                <w:sz w:val="24"/>
              </w:rPr>
              <w:t>98</w:t>
            </w:r>
            <w:r w:rsidRPr="000E2AB2">
              <w:rPr>
                <w:rFonts w:eastAsia="方正仿宋简体"/>
                <w:bCs/>
                <w:color w:val="000000" w:themeColor="text1"/>
                <w:kern w:val="0"/>
                <w:sz w:val="24"/>
              </w:rPr>
              <w:t>号</w:t>
            </w:r>
            <w:bookmarkEnd w:id="0"/>
          </w:p>
        </w:tc>
      </w:tr>
      <w:tr w:rsidR="00075D80" w:rsidRPr="000E2AB2">
        <w:trPr>
          <w:trHeight w:val="2424"/>
          <w:jc w:val="center"/>
        </w:trPr>
        <w:tc>
          <w:tcPr>
            <w:tcW w:w="1018"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267"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rPr>
                <w:rFonts w:eastAsia="方正仿宋简体"/>
                <w:color w:val="000000" w:themeColor="text1"/>
                <w:kern w:val="0"/>
                <w:sz w:val="24"/>
              </w:rPr>
            </w:pPr>
            <w:r w:rsidRPr="000E2AB2">
              <w:rPr>
                <w:rFonts w:eastAsia="方正仿宋简体"/>
                <w:bCs/>
                <w:color w:val="000000" w:themeColor="text1"/>
                <w:kern w:val="0"/>
                <w:sz w:val="24"/>
              </w:rPr>
              <w:t>西充县人民医院建于</w:t>
            </w:r>
            <w:r w:rsidRPr="000E2AB2">
              <w:rPr>
                <w:rFonts w:eastAsia="方正仿宋简体"/>
                <w:bCs/>
                <w:color w:val="000000" w:themeColor="text1"/>
                <w:kern w:val="0"/>
                <w:sz w:val="24"/>
              </w:rPr>
              <w:t>1945</w:t>
            </w:r>
            <w:r w:rsidRPr="000E2AB2">
              <w:rPr>
                <w:rFonts w:eastAsia="方正仿宋简体"/>
                <w:bCs/>
                <w:color w:val="000000" w:themeColor="text1"/>
                <w:kern w:val="0"/>
                <w:sz w:val="24"/>
              </w:rPr>
              <w:t>年</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是全县唯一一所国家三级乙等综合医院、爱婴医院和省级文明单位。医院距南充市区</w:t>
            </w:r>
            <w:r w:rsidRPr="000E2AB2">
              <w:rPr>
                <w:rFonts w:eastAsia="方正仿宋简体"/>
                <w:bCs/>
                <w:color w:val="000000" w:themeColor="text1"/>
                <w:kern w:val="0"/>
                <w:sz w:val="24"/>
              </w:rPr>
              <w:t>25</w:t>
            </w:r>
            <w:r w:rsidRPr="000E2AB2">
              <w:rPr>
                <w:rFonts w:eastAsia="方正仿宋简体"/>
                <w:bCs/>
                <w:color w:val="000000" w:themeColor="text1"/>
                <w:kern w:val="0"/>
                <w:sz w:val="24"/>
              </w:rPr>
              <w:t>公里，占地</w:t>
            </w:r>
            <w:r w:rsidRPr="000E2AB2">
              <w:rPr>
                <w:rFonts w:eastAsia="方正仿宋简体"/>
                <w:bCs/>
                <w:color w:val="000000" w:themeColor="text1"/>
                <w:kern w:val="0"/>
                <w:sz w:val="24"/>
              </w:rPr>
              <w:t>367</w:t>
            </w:r>
            <w:r w:rsidRPr="000E2AB2">
              <w:rPr>
                <w:rFonts w:eastAsia="方正仿宋简体"/>
                <w:bCs/>
                <w:color w:val="000000" w:themeColor="text1"/>
                <w:kern w:val="0"/>
                <w:sz w:val="24"/>
              </w:rPr>
              <w:t>亩，编制床位</w:t>
            </w:r>
            <w:r w:rsidRPr="000E2AB2">
              <w:rPr>
                <w:rFonts w:eastAsia="方正仿宋简体"/>
                <w:bCs/>
                <w:color w:val="000000" w:themeColor="text1"/>
                <w:kern w:val="0"/>
                <w:sz w:val="24"/>
              </w:rPr>
              <w:t>800</w:t>
            </w:r>
            <w:r w:rsidRPr="000E2AB2">
              <w:rPr>
                <w:rFonts w:eastAsia="方正仿宋简体"/>
                <w:bCs/>
                <w:color w:val="000000" w:themeColor="text1"/>
                <w:kern w:val="0"/>
                <w:sz w:val="24"/>
              </w:rPr>
              <w:t>张，开放床位</w:t>
            </w:r>
            <w:r w:rsidRPr="000E2AB2">
              <w:rPr>
                <w:rFonts w:eastAsia="方正仿宋简体"/>
                <w:bCs/>
                <w:color w:val="000000" w:themeColor="text1"/>
                <w:kern w:val="0"/>
                <w:sz w:val="24"/>
              </w:rPr>
              <w:t>1200</w:t>
            </w:r>
            <w:r w:rsidRPr="000E2AB2">
              <w:rPr>
                <w:rFonts w:eastAsia="方正仿宋简体"/>
                <w:bCs/>
                <w:color w:val="000000" w:themeColor="text1"/>
                <w:kern w:val="0"/>
                <w:sz w:val="24"/>
              </w:rPr>
              <w:t>张，职工</w:t>
            </w:r>
            <w:r w:rsidRPr="000E2AB2">
              <w:rPr>
                <w:rFonts w:eastAsia="方正仿宋简体"/>
                <w:bCs/>
                <w:color w:val="000000" w:themeColor="text1"/>
                <w:kern w:val="0"/>
                <w:sz w:val="24"/>
              </w:rPr>
              <w:t>1000</w:t>
            </w:r>
            <w:r w:rsidRPr="000E2AB2">
              <w:rPr>
                <w:rFonts w:eastAsia="方正仿宋简体"/>
                <w:bCs/>
                <w:color w:val="000000" w:themeColor="text1"/>
                <w:kern w:val="0"/>
                <w:sz w:val="24"/>
              </w:rPr>
              <w:t>余人。拥有西门子</w:t>
            </w:r>
            <w:r w:rsidRPr="000E2AB2">
              <w:rPr>
                <w:rFonts w:eastAsia="方正仿宋简体"/>
                <w:bCs/>
                <w:color w:val="000000" w:themeColor="text1"/>
                <w:kern w:val="0"/>
                <w:sz w:val="24"/>
              </w:rPr>
              <w:t>1.5T</w:t>
            </w:r>
            <w:r w:rsidRPr="000E2AB2">
              <w:rPr>
                <w:rFonts w:eastAsia="方正仿宋简体"/>
                <w:bCs/>
                <w:color w:val="000000" w:themeColor="text1"/>
                <w:kern w:val="0"/>
                <w:sz w:val="24"/>
              </w:rPr>
              <w:t>磁共振、西门子</w:t>
            </w:r>
            <w:r w:rsidRPr="000E2AB2">
              <w:rPr>
                <w:rFonts w:eastAsia="方正仿宋简体"/>
                <w:bCs/>
                <w:color w:val="000000" w:themeColor="text1"/>
                <w:kern w:val="0"/>
                <w:sz w:val="24"/>
              </w:rPr>
              <w:t>64</w:t>
            </w:r>
            <w:r w:rsidRPr="000E2AB2">
              <w:rPr>
                <w:rFonts w:eastAsia="方正仿宋简体"/>
                <w:bCs/>
                <w:color w:val="000000" w:themeColor="text1"/>
                <w:kern w:val="0"/>
                <w:sz w:val="24"/>
              </w:rPr>
              <w:t>排</w:t>
            </w:r>
            <w:r w:rsidRPr="000E2AB2">
              <w:rPr>
                <w:rFonts w:eastAsia="方正仿宋简体"/>
                <w:bCs/>
                <w:color w:val="000000" w:themeColor="text1"/>
                <w:kern w:val="0"/>
                <w:sz w:val="24"/>
              </w:rPr>
              <w:t>128</w:t>
            </w:r>
            <w:r w:rsidRPr="000E2AB2">
              <w:rPr>
                <w:rFonts w:eastAsia="方正仿宋简体"/>
                <w:bCs/>
                <w:color w:val="000000" w:themeColor="text1"/>
                <w:kern w:val="0"/>
                <w:sz w:val="24"/>
              </w:rPr>
              <w:t>层</w:t>
            </w:r>
            <w:r w:rsidRPr="000E2AB2">
              <w:rPr>
                <w:rFonts w:eastAsia="方正仿宋简体"/>
                <w:bCs/>
                <w:color w:val="000000" w:themeColor="text1"/>
                <w:kern w:val="0"/>
                <w:sz w:val="24"/>
              </w:rPr>
              <w:t>CT</w:t>
            </w:r>
            <w:r w:rsidRPr="000E2AB2">
              <w:rPr>
                <w:rFonts w:eastAsia="方正仿宋简体"/>
                <w:bCs/>
                <w:color w:val="000000" w:themeColor="text1"/>
                <w:kern w:val="0"/>
                <w:sz w:val="24"/>
              </w:rPr>
              <w:t>、</w:t>
            </w:r>
            <w:r w:rsidRPr="000E2AB2">
              <w:rPr>
                <w:rFonts w:eastAsia="方正仿宋简体"/>
                <w:bCs/>
                <w:color w:val="000000" w:themeColor="text1"/>
                <w:kern w:val="0"/>
                <w:sz w:val="24"/>
              </w:rPr>
              <w:t>DR</w:t>
            </w:r>
            <w:r w:rsidRPr="000E2AB2">
              <w:rPr>
                <w:rFonts w:eastAsia="方正仿宋简体"/>
                <w:bCs/>
                <w:color w:val="000000" w:themeColor="text1"/>
                <w:kern w:val="0"/>
                <w:sz w:val="24"/>
              </w:rPr>
              <w:t>、全自动生化分析仪、层流手术净化系统等设备，开展了内、外、妇、产、儿、眼、耳鼻喉、麻醉、病理、放射、检验、营养、功能、药学、体检、康复医疗、社区卫生保健、</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120</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急救等服务，肾透中心、新生儿病房、重症监护室、肿瘤科、高压氧、介入治疗室等也已投入使用，放射治疗科正在建设中。医院先后获中华医院管理协会理事单位、四川省县级医院管理优秀奖、四川省县级医院常务理事单位、四川省先进基层党组织等殊荣。</w:t>
            </w:r>
          </w:p>
        </w:tc>
      </w:tr>
      <w:tr w:rsidR="00075D80" w:rsidRPr="000E2AB2">
        <w:trPr>
          <w:trHeight w:val="807"/>
          <w:jc w:val="center"/>
        </w:trPr>
        <w:tc>
          <w:tcPr>
            <w:tcW w:w="1018"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136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2551"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27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735"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22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8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233"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306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trHeight w:val="90"/>
          <w:jc w:val="center"/>
        </w:trPr>
        <w:tc>
          <w:tcPr>
            <w:tcW w:w="1018"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36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心血管内科医师</w:t>
            </w:r>
          </w:p>
        </w:tc>
        <w:tc>
          <w:tcPr>
            <w:tcW w:w="2551"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内科学</w:t>
            </w:r>
            <w:r w:rsidRPr="000E2AB2">
              <w:rPr>
                <w:rFonts w:eastAsia="方正仿宋简体"/>
                <w:bCs/>
                <w:color w:val="000000" w:themeColor="text1"/>
                <w:kern w:val="0"/>
                <w:sz w:val="24"/>
              </w:rPr>
              <w:t xml:space="preserve">105101 </w:t>
            </w:r>
          </w:p>
        </w:tc>
        <w:tc>
          <w:tcPr>
            <w:tcW w:w="127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1191"/>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2</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内分泌科医师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内科学</w:t>
            </w:r>
            <w:r w:rsidRPr="000E2AB2">
              <w:rPr>
                <w:rFonts w:eastAsia="方正仿宋简体"/>
                <w:bCs/>
                <w:color w:val="000000" w:themeColor="text1"/>
                <w:kern w:val="0"/>
                <w:sz w:val="24"/>
              </w:rPr>
              <w:t xml:space="preserve">105101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lastRenderedPageBreak/>
              <w:t>3</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肾内科医师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内科学</w:t>
            </w:r>
            <w:r w:rsidRPr="000E2AB2">
              <w:rPr>
                <w:rFonts w:eastAsia="方正仿宋简体"/>
                <w:bCs/>
                <w:color w:val="000000" w:themeColor="text1"/>
                <w:kern w:val="0"/>
                <w:sz w:val="24"/>
              </w:rPr>
              <w:t xml:space="preserve">105101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4</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神经内科医师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神经病学</w:t>
            </w:r>
            <w:r w:rsidRPr="000E2AB2">
              <w:rPr>
                <w:rFonts w:eastAsia="方正仿宋简体"/>
                <w:bCs/>
                <w:color w:val="000000" w:themeColor="text1"/>
                <w:kern w:val="0"/>
                <w:sz w:val="24"/>
              </w:rPr>
              <w:t xml:space="preserve">105104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5</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精神科医师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精神病与精神卫生学</w:t>
            </w:r>
            <w:r w:rsidRPr="000E2AB2">
              <w:rPr>
                <w:rFonts w:eastAsia="方正仿宋简体"/>
                <w:bCs/>
                <w:color w:val="000000" w:themeColor="text1"/>
                <w:kern w:val="0"/>
                <w:sz w:val="24"/>
              </w:rPr>
              <w:t xml:space="preserve">105105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6</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普外科医师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外科学</w:t>
            </w:r>
            <w:r w:rsidRPr="000E2AB2">
              <w:rPr>
                <w:rFonts w:eastAsia="方正仿宋简体"/>
                <w:bCs/>
                <w:color w:val="000000" w:themeColor="text1"/>
                <w:kern w:val="0"/>
                <w:sz w:val="24"/>
              </w:rPr>
              <w:t xml:space="preserve">105111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7</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胸外科医师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外科学</w:t>
            </w:r>
            <w:r w:rsidRPr="000E2AB2">
              <w:rPr>
                <w:rFonts w:eastAsia="方正仿宋简体"/>
                <w:bCs/>
                <w:color w:val="000000" w:themeColor="text1"/>
                <w:kern w:val="0"/>
                <w:sz w:val="24"/>
              </w:rPr>
              <w:t xml:space="preserve">105111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万—</w:t>
            </w:r>
            <w:r w:rsidRPr="000E2AB2">
              <w:rPr>
                <w:rFonts w:eastAsia="方正仿宋简体" w:hint="eastAsia"/>
                <w:bCs/>
                <w:color w:val="000000" w:themeColor="text1"/>
                <w:kern w:val="0"/>
                <w:sz w:val="24"/>
              </w:rPr>
              <w:t>15</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018"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8</w:t>
            </w:r>
          </w:p>
        </w:tc>
        <w:tc>
          <w:tcPr>
            <w:tcW w:w="13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药剂师</w:t>
            </w:r>
          </w:p>
        </w:tc>
        <w:tc>
          <w:tcPr>
            <w:tcW w:w="2551"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药理学</w:t>
            </w:r>
            <w:r w:rsidRPr="000E2AB2">
              <w:rPr>
                <w:rFonts w:eastAsia="方正仿宋简体"/>
                <w:bCs/>
                <w:color w:val="000000" w:themeColor="text1"/>
                <w:kern w:val="0"/>
                <w:sz w:val="24"/>
              </w:rPr>
              <w:t>10070</w:t>
            </w:r>
            <w:r w:rsidRPr="000E2AB2">
              <w:rPr>
                <w:rFonts w:eastAsia="方正仿宋简体" w:hint="eastAsia"/>
                <w:bCs/>
                <w:color w:val="000000" w:themeColor="text1"/>
                <w:kern w:val="0"/>
                <w:sz w:val="24"/>
              </w:rPr>
              <w:t>6</w:t>
            </w:r>
          </w:p>
          <w:p w:rsidR="00075D80" w:rsidRPr="000E2AB2" w:rsidRDefault="00E278BF">
            <w:pPr>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药学</w:t>
            </w:r>
            <w:r w:rsidRPr="000E2AB2">
              <w:rPr>
                <w:rFonts w:eastAsia="方正仿宋简体"/>
                <w:bCs/>
                <w:color w:val="000000" w:themeColor="text1"/>
                <w:kern w:val="0"/>
                <w:sz w:val="24"/>
              </w:rPr>
              <w:t xml:space="preserve">105500 </w:t>
            </w:r>
          </w:p>
        </w:tc>
        <w:tc>
          <w:tcPr>
            <w:tcW w:w="12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35"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硕士研究生及以上学历且取得相应学位</w:t>
            </w:r>
          </w:p>
        </w:tc>
        <w:tc>
          <w:tcPr>
            <w:tcW w:w="122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1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3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306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年服务期限合同，按人才引进相关政策执行</w:t>
            </w:r>
          </w:p>
        </w:tc>
      </w:tr>
    </w:tbl>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br w:type="page"/>
      </w: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年度引才需求信息表（九）</w:t>
      </w:r>
    </w:p>
    <w:tbl>
      <w:tblPr>
        <w:tblW w:w="14285" w:type="dxa"/>
        <w:jc w:val="center"/>
        <w:tblLayout w:type="fixed"/>
        <w:tblLook w:val="04A0"/>
      </w:tblPr>
      <w:tblGrid>
        <w:gridCol w:w="964"/>
        <w:gridCol w:w="992"/>
        <w:gridCol w:w="1908"/>
        <w:gridCol w:w="983"/>
        <w:gridCol w:w="577"/>
        <w:gridCol w:w="1286"/>
        <w:gridCol w:w="236"/>
        <w:gridCol w:w="1256"/>
        <w:gridCol w:w="1300"/>
        <w:gridCol w:w="866"/>
        <w:gridCol w:w="153"/>
        <w:gridCol w:w="1064"/>
        <w:gridCol w:w="2700"/>
      </w:tblGrid>
      <w:tr w:rsidR="00075D80" w:rsidRPr="000E2AB2">
        <w:trPr>
          <w:trHeight w:val="629"/>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西充县</w:t>
            </w:r>
            <w:r w:rsidRPr="000E2AB2">
              <w:rPr>
                <w:rFonts w:eastAsia="方正仿宋简体" w:hint="eastAsia"/>
                <w:bCs/>
                <w:color w:val="000000" w:themeColor="text1"/>
                <w:kern w:val="0"/>
                <w:sz w:val="24"/>
              </w:rPr>
              <w:t>中医医院</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eastAsia="方正仿宋简体"/>
                <w:bCs/>
                <w:color w:val="000000" w:themeColor="text1"/>
                <w:kern w:val="0"/>
                <w:sz w:val="24"/>
              </w:rPr>
              <w:t>事业单位</w:t>
            </w:r>
          </w:p>
        </w:tc>
        <w:tc>
          <w:tcPr>
            <w:tcW w:w="1256"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319"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064"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700"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637200</w:t>
            </w:r>
          </w:p>
        </w:tc>
      </w:tr>
      <w:tr w:rsidR="00075D80" w:rsidRPr="000E2AB2">
        <w:trPr>
          <w:trHeight w:val="59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陈</w:t>
            </w:r>
            <w:r w:rsidR="006B22DF">
              <w:rPr>
                <w:rFonts w:eastAsia="方正仿宋简体" w:hint="eastAsia"/>
                <w:bCs/>
                <w:color w:val="000000" w:themeColor="text1"/>
                <w:kern w:val="0"/>
                <w:sz w:val="24"/>
              </w:rPr>
              <w:t xml:space="preserve">  </w:t>
            </w:r>
            <w:r w:rsidRPr="000E2AB2">
              <w:rPr>
                <w:rFonts w:eastAsia="方正仿宋简体" w:hint="eastAsia"/>
                <w:bCs/>
                <w:color w:val="000000" w:themeColor="text1"/>
                <w:kern w:val="0"/>
                <w:sz w:val="24"/>
              </w:rPr>
              <w:t>然</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eastAsia="方正黑体简体" w:hint="eastAsia"/>
                <w:bCs/>
                <w:color w:val="000000" w:themeColor="text1"/>
                <w:kern w:val="0"/>
                <w:sz w:val="24"/>
              </w:rPr>
              <w:t>18681705588</w:t>
            </w:r>
          </w:p>
        </w:tc>
        <w:tc>
          <w:tcPr>
            <w:tcW w:w="1256" w:type="dxa"/>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319"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xichongrc@163.com</w:t>
            </w:r>
          </w:p>
        </w:tc>
        <w:tc>
          <w:tcPr>
            <w:tcW w:w="1064"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2700" w:type="dxa"/>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西充县</w:t>
            </w:r>
            <w:r w:rsidRPr="000E2AB2">
              <w:rPr>
                <w:rFonts w:eastAsia="方正仿宋简体" w:hint="eastAsia"/>
                <w:bCs/>
                <w:color w:val="000000" w:themeColor="text1"/>
                <w:kern w:val="0"/>
                <w:sz w:val="24"/>
              </w:rPr>
              <w:t>晋城</w:t>
            </w:r>
            <w:r w:rsidRPr="000E2AB2">
              <w:rPr>
                <w:rFonts w:eastAsia="方正仿宋简体"/>
                <w:bCs/>
                <w:color w:val="000000" w:themeColor="text1"/>
                <w:kern w:val="0"/>
                <w:sz w:val="24"/>
              </w:rPr>
              <w:t>街道</w:t>
            </w:r>
          </w:p>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安汉大道北一段</w:t>
            </w:r>
            <w:r w:rsidRPr="000E2AB2">
              <w:rPr>
                <w:rFonts w:eastAsia="方正仿宋简体" w:hint="eastAsia"/>
                <w:bCs/>
                <w:color w:val="000000" w:themeColor="text1"/>
                <w:kern w:val="0"/>
                <w:sz w:val="24"/>
              </w:rPr>
              <w:t>201</w:t>
            </w:r>
            <w:r w:rsidRPr="000E2AB2">
              <w:rPr>
                <w:rFonts w:eastAsia="方正仿宋简体"/>
                <w:bCs/>
                <w:color w:val="000000" w:themeColor="text1"/>
                <w:kern w:val="0"/>
                <w:sz w:val="24"/>
              </w:rPr>
              <w:t>号</w:t>
            </w:r>
          </w:p>
        </w:tc>
      </w:tr>
      <w:tr w:rsidR="00075D80" w:rsidRPr="000E2AB2">
        <w:trPr>
          <w:trHeight w:val="1576"/>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bCs/>
                <w:color w:val="000000" w:themeColor="text1"/>
                <w:kern w:val="0"/>
                <w:sz w:val="24"/>
              </w:rPr>
            </w:pPr>
            <w:r w:rsidRPr="000E2AB2">
              <w:rPr>
                <w:rFonts w:eastAsia="方正仿宋简体" w:hint="eastAsia"/>
                <w:bCs/>
                <w:color w:val="000000" w:themeColor="text1"/>
                <w:kern w:val="0"/>
                <w:sz w:val="24"/>
              </w:rPr>
              <w:t>西充县中医医院建院于</w:t>
            </w:r>
            <w:r w:rsidRPr="000E2AB2">
              <w:rPr>
                <w:rFonts w:eastAsia="方正仿宋简体" w:hint="eastAsia"/>
                <w:bCs/>
                <w:color w:val="000000" w:themeColor="text1"/>
                <w:kern w:val="0"/>
                <w:sz w:val="24"/>
              </w:rPr>
              <w:t>1980</w:t>
            </w:r>
            <w:r w:rsidRPr="000E2AB2">
              <w:rPr>
                <w:rFonts w:eastAsia="方正仿宋简体" w:hint="eastAsia"/>
                <w:bCs/>
                <w:color w:val="000000" w:themeColor="text1"/>
                <w:kern w:val="0"/>
                <w:sz w:val="24"/>
              </w:rPr>
              <w:t>年</w:t>
            </w:r>
            <w:r w:rsidRPr="000E2AB2">
              <w:rPr>
                <w:rFonts w:eastAsia="方正仿宋简体" w:hint="eastAsia"/>
                <w:bCs/>
                <w:color w:val="000000" w:themeColor="text1"/>
                <w:kern w:val="0"/>
                <w:sz w:val="24"/>
              </w:rPr>
              <w:t>12</w:t>
            </w:r>
            <w:r w:rsidRPr="000E2AB2">
              <w:rPr>
                <w:rFonts w:eastAsia="方正仿宋简体" w:hint="eastAsia"/>
                <w:bCs/>
                <w:color w:val="000000" w:themeColor="text1"/>
                <w:kern w:val="0"/>
                <w:sz w:val="24"/>
              </w:rPr>
              <w:t>月，是国家“二级甲等”中医医院，四川省“文明单位”，是西充县唯一一家以中医特色为主，以中西医结合为优势，集医疗、预防、保健、康复、教学、科研等功能为一体的综合型医院，属于政府举办的非营利性医疗机构和医疗保险、工伤保险定点医院。占地面积</w:t>
            </w:r>
            <w:r w:rsidRPr="000E2AB2">
              <w:rPr>
                <w:rFonts w:eastAsia="方正仿宋简体" w:hint="eastAsia"/>
                <w:bCs/>
                <w:color w:val="000000" w:themeColor="text1"/>
                <w:kern w:val="0"/>
                <w:sz w:val="24"/>
              </w:rPr>
              <w:t>13300</w:t>
            </w:r>
            <w:r w:rsidRPr="000E2AB2">
              <w:rPr>
                <w:rFonts w:eastAsia="方正仿宋简体" w:hint="eastAsia"/>
                <w:bCs/>
                <w:color w:val="000000" w:themeColor="text1"/>
                <w:kern w:val="0"/>
                <w:sz w:val="24"/>
              </w:rPr>
              <w:t>余㎡，业务及配套用房近</w:t>
            </w:r>
            <w:r w:rsidRPr="000E2AB2">
              <w:rPr>
                <w:rFonts w:eastAsia="方正仿宋简体" w:hint="eastAsia"/>
                <w:bCs/>
                <w:color w:val="000000" w:themeColor="text1"/>
                <w:kern w:val="0"/>
                <w:sz w:val="24"/>
              </w:rPr>
              <w:t>30000</w:t>
            </w:r>
            <w:r w:rsidRPr="000E2AB2">
              <w:rPr>
                <w:rFonts w:eastAsia="方正仿宋简体" w:hint="eastAsia"/>
                <w:bCs/>
                <w:color w:val="000000" w:themeColor="text1"/>
                <w:kern w:val="0"/>
                <w:sz w:val="24"/>
              </w:rPr>
              <w:t>㎡</w:t>
            </w:r>
            <w:r w:rsidRPr="000E2AB2">
              <w:rPr>
                <w:rFonts w:eastAsia="方正仿宋简体"/>
                <w:bCs/>
                <w:color w:val="000000" w:themeColor="text1"/>
                <w:kern w:val="0"/>
                <w:sz w:val="24"/>
              </w:rPr>
              <w:t>。</w:t>
            </w:r>
            <w:r w:rsidRPr="000E2AB2">
              <w:rPr>
                <w:rFonts w:eastAsia="方正仿宋简体" w:hint="eastAsia"/>
                <w:bCs/>
                <w:color w:val="000000" w:themeColor="text1"/>
                <w:kern w:val="0"/>
                <w:sz w:val="24"/>
              </w:rPr>
              <w:t>在职职工</w:t>
            </w:r>
            <w:r w:rsidRPr="000E2AB2">
              <w:rPr>
                <w:rFonts w:eastAsia="方正仿宋简体" w:hint="eastAsia"/>
                <w:bCs/>
                <w:color w:val="000000" w:themeColor="text1"/>
                <w:kern w:val="0"/>
                <w:sz w:val="24"/>
              </w:rPr>
              <w:t>290</w:t>
            </w:r>
            <w:r w:rsidRPr="000E2AB2">
              <w:rPr>
                <w:rFonts w:eastAsia="方正仿宋简体" w:hint="eastAsia"/>
                <w:bCs/>
                <w:color w:val="000000" w:themeColor="text1"/>
                <w:kern w:val="0"/>
                <w:sz w:val="24"/>
              </w:rPr>
              <w:t>人中有各级各类专业技术人员</w:t>
            </w:r>
            <w:r w:rsidRPr="000E2AB2">
              <w:rPr>
                <w:rFonts w:eastAsia="方正仿宋简体" w:hint="eastAsia"/>
                <w:bCs/>
                <w:color w:val="000000" w:themeColor="text1"/>
                <w:kern w:val="0"/>
                <w:sz w:val="24"/>
              </w:rPr>
              <w:t>272</w:t>
            </w:r>
            <w:r w:rsidRPr="000E2AB2">
              <w:rPr>
                <w:rFonts w:eastAsia="方正仿宋简体" w:hint="eastAsia"/>
                <w:bCs/>
                <w:color w:val="000000" w:themeColor="text1"/>
                <w:kern w:val="0"/>
                <w:sz w:val="24"/>
              </w:rPr>
              <w:t>余人，医院编制床位</w:t>
            </w:r>
            <w:r w:rsidRPr="000E2AB2">
              <w:rPr>
                <w:rFonts w:eastAsia="方正仿宋简体" w:hint="eastAsia"/>
                <w:bCs/>
                <w:color w:val="000000" w:themeColor="text1"/>
                <w:kern w:val="0"/>
                <w:sz w:val="24"/>
              </w:rPr>
              <w:t>400</w:t>
            </w:r>
            <w:r w:rsidRPr="000E2AB2">
              <w:rPr>
                <w:rFonts w:eastAsia="方正仿宋简体" w:hint="eastAsia"/>
                <w:bCs/>
                <w:color w:val="000000" w:themeColor="text1"/>
                <w:kern w:val="0"/>
                <w:sz w:val="24"/>
              </w:rPr>
              <w:t>张，开放床位</w:t>
            </w:r>
            <w:r w:rsidRPr="000E2AB2">
              <w:rPr>
                <w:rFonts w:eastAsia="方正仿宋简体" w:hint="eastAsia"/>
                <w:bCs/>
                <w:color w:val="000000" w:themeColor="text1"/>
                <w:kern w:val="0"/>
                <w:sz w:val="24"/>
              </w:rPr>
              <w:t>500</w:t>
            </w:r>
            <w:r w:rsidRPr="000E2AB2">
              <w:rPr>
                <w:rFonts w:eastAsia="方正仿宋简体" w:hint="eastAsia"/>
                <w:bCs/>
                <w:color w:val="000000" w:themeColor="text1"/>
                <w:kern w:val="0"/>
                <w:sz w:val="24"/>
              </w:rPr>
              <w:t>张，配备有现代化大中型医学诊断、检查、治疗设备上百台（件、套），设临床、医技、管理科室</w:t>
            </w:r>
            <w:r w:rsidRPr="000E2AB2">
              <w:rPr>
                <w:rFonts w:eastAsia="方正仿宋简体" w:hint="eastAsia"/>
                <w:bCs/>
                <w:color w:val="000000" w:themeColor="text1"/>
                <w:kern w:val="0"/>
                <w:sz w:val="24"/>
              </w:rPr>
              <w:t>34</w:t>
            </w:r>
            <w:r w:rsidRPr="000E2AB2">
              <w:rPr>
                <w:rFonts w:eastAsia="方正仿宋简体" w:hint="eastAsia"/>
                <w:bCs/>
                <w:color w:val="000000" w:themeColor="text1"/>
                <w:kern w:val="0"/>
                <w:sz w:val="24"/>
              </w:rPr>
              <w:t>个，儿科、针灸科、康复理疗科、肛肠科等在市域内享有盛名。</w:t>
            </w:r>
          </w:p>
        </w:tc>
      </w:tr>
      <w:tr w:rsidR="00075D80" w:rsidRPr="000E2AB2">
        <w:trPr>
          <w:trHeight w:val="874"/>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992"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3468"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28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4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300"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866"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21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2700"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trHeight w:val="1571"/>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专业技术岗</w:t>
            </w:r>
          </w:p>
        </w:tc>
        <w:tc>
          <w:tcPr>
            <w:tcW w:w="3468"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中医内科学</w:t>
            </w:r>
            <w:r w:rsidRPr="000E2AB2">
              <w:rPr>
                <w:rFonts w:eastAsia="方正仿宋简体" w:hint="eastAsia"/>
                <w:bCs/>
                <w:color w:val="000000" w:themeColor="text1"/>
                <w:kern w:val="0"/>
                <w:sz w:val="24"/>
              </w:rPr>
              <w:t>105701</w:t>
            </w:r>
          </w:p>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中医骨伤科学</w:t>
            </w:r>
            <w:r w:rsidRPr="000E2AB2">
              <w:rPr>
                <w:rFonts w:eastAsia="方正仿宋简体" w:hint="eastAsia"/>
                <w:bCs/>
                <w:color w:val="000000" w:themeColor="text1"/>
                <w:kern w:val="0"/>
                <w:sz w:val="24"/>
              </w:rPr>
              <w:t>105703</w:t>
            </w:r>
          </w:p>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中医儿科学</w:t>
            </w:r>
            <w:r w:rsidRPr="000E2AB2">
              <w:rPr>
                <w:rFonts w:eastAsia="方正仿宋简体" w:hint="eastAsia"/>
                <w:bCs/>
                <w:color w:val="000000" w:themeColor="text1"/>
                <w:kern w:val="0"/>
                <w:sz w:val="24"/>
              </w:rPr>
              <w:t>105705</w:t>
            </w:r>
          </w:p>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针灸推拿学</w:t>
            </w:r>
            <w:r w:rsidRPr="000E2AB2">
              <w:rPr>
                <w:rFonts w:eastAsia="方正仿宋简体" w:hint="eastAsia"/>
                <w:bCs/>
                <w:color w:val="000000" w:themeColor="text1"/>
                <w:kern w:val="0"/>
                <w:sz w:val="24"/>
              </w:rPr>
              <w:t>105707</w:t>
            </w:r>
          </w:p>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中西医结合临床</w:t>
            </w:r>
            <w:r w:rsidRPr="000E2AB2">
              <w:rPr>
                <w:rFonts w:eastAsia="方正仿宋简体" w:hint="eastAsia"/>
                <w:bCs/>
                <w:color w:val="000000" w:themeColor="text1"/>
                <w:kern w:val="0"/>
                <w:sz w:val="24"/>
              </w:rPr>
              <w:t>105709</w:t>
            </w:r>
          </w:p>
        </w:tc>
        <w:tc>
          <w:tcPr>
            <w:tcW w:w="128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硕士研究生及以上学历且取得相应学位</w:t>
            </w:r>
          </w:p>
        </w:tc>
        <w:tc>
          <w:tcPr>
            <w:tcW w:w="13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周岁及以下；取得执业医师证</w:t>
            </w:r>
          </w:p>
        </w:tc>
        <w:tc>
          <w:tcPr>
            <w:tcW w:w="86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2</w:t>
            </w:r>
          </w:p>
        </w:tc>
        <w:tc>
          <w:tcPr>
            <w:tcW w:w="12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27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13</w:t>
            </w:r>
            <w:r w:rsidRPr="000E2AB2">
              <w:rPr>
                <w:rFonts w:eastAsia="方正仿宋简体" w:hint="eastAsia"/>
                <w:bCs/>
                <w:color w:val="000000" w:themeColor="text1"/>
                <w:kern w:val="0"/>
                <w:sz w:val="24"/>
              </w:rPr>
              <w:t>万元安家费，另每月给予</w:t>
            </w:r>
            <w:r w:rsidRPr="000E2AB2">
              <w:rPr>
                <w:rFonts w:eastAsia="方正仿宋简体" w:hint="eastAsia"/>
                <w:bCs/>
                <w:color w:val="000000" w:themeColor="text1"/>
                <w:kern w:val="0"/>
                <w:sz w:val="24"/>
              </w:rPr>
              <w:t>1000</w:t>
            </w:r>
            <w:r w:rsidRPr="000E2AB2">
              <w:rPr>
                <w:rFonts w:eastAsia="方正仿宋简体" w:hint="eastAsia"/>
                <w:bCs/>
                <w:color w:val="000000" w:themeColor="text1"/>
                <w:kern w:val="0"/>
                <w:sz w:val="24"/>
              </w:rPr>
              <w:t>元研究生津贴</w:t>
            </w:r>
          </w:p>
        </w:tc>
      </w:tr>
      <w:tr w:rsidR="00075D80" w:rsidRPr="000E2AB2">
        <w:trPr>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2</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专业技术岗</w:t>
            </w:r>
          </w:p>
        </w:tc>
        <w:tc>
          <w:tcPr>
            <w:tcW w:w="3468"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中药学</w:t>
            </w:r>
            <w:r w:rsidRPr="000E2AB2">
              <w:rPr>
                <w:rFonts w:eastAsia="方正仿宋简体" w:hint="eastAsia"/>
                <w:bCs/>
                <w:color w:val="000000" w:themeColor="text1"/>
                <w:kern w:val="0"/>
                <w:sz w:val="24"/>
              </w:rPr>
              <w:t>100800</w:t>
            </w:r>
          </w:p>
        </w:tc>
        <w:tc>
          <w:tcPr>
            <w:tcW w:w="128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硕士研究生及以上学历且取得相应学位</w:t>
            </w:r>
          </w:p>
        </w:tc>
        <w:tc>
          <w:tcPr>
            <w:tcW w:w="13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866"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1</w:t>
            </w:r>
          </w:p>
        </w:tc>
        <w:tc>
          <w:tcPr>
            <w:tcW w:w="12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6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27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10</w:t>
            </w:r>
            <w:r w:rsidRPr="000E2AB2">
              <w:rPr>
                <w:rFonts w:eastAsia="方正仿宋简体" w:hint="eastAsia"/>
                <w:bCs/>
                <w:color w:val="000000" w:themeColor="text1"/>
                <w:kern w:val="0"/>
                <w:sz w:val="24"/>
              </w:rPr>
              <w:t>年服务期限合同。除人才引进相关政策外，另发</w:t>
            </w:r>
            <w:r w:rsidRPr="000E2AB2">
              <w:rPr>
                <w:rFonts w:eastAsia="方正仿宋简体" w:hint="eastAsia"/>
                <w:bCs/>
                <w:color w:val="000000" w:themeColor="text1"/>
                <w:kern w:val="0"/>
                <w:sz w:val="24"/>
              </w:rPr>
              <w:t>13</w:t>
            </w:r>
            <w:r w:rsidRPr="000E2AB2">
              <w:rPr>
                <w:rFonts w:eastAsia="方正仿宋简体" w:hint="eastAsia"/>
                <w:bCs/>
                <w:color w:val="000000" w:themeColor="text1"/>
                <w:kern w:val="0"/>
                <w:sz w:val="24"/>
              </w:rPr>
              <w:t>万元安家费，另每月给予</w:t>
            </w:r>
            <w:r w:rsidRPr="000E2AB2">
              <w:rPr>
                <w:rFonts w:eastAsia="方正仿宋简体" w:hint="eastAsia"/>
                <w:bCs/>
                <w:color w:val="000000" w:themeColor="text1"/>
                <w:kern w:val="0"/>
                <w:sz w:val="24"/>
              </w:rPr>
              <w:t>1000</w:t>
            </w:r>
            <w:r w:rsidRPr="000E2AB2">
              <w:rPr>
                <w:rFonts w:eastAsia="方正仿宋简体" w:hint="eastAsia"/>
                <w:bCs/>
                <w:color w:val="000000" w:themeColor="text1"/>
                <w:kern w:val="0"/>
                <w:sz w:val="24"/>
              </w:rPr>
              <w:t>元研究生津贴</w:t>
            </w:r>
          </w:p>
        </w:tc>
      </w:tr>
    </w:tbl>
    <w:p w:rsidR="00075D80" w:rsidRPr="000E2AB2" w:rsidRDefault="00075D80">
      <w:pPr>
        <w:spacing w:line="600" w:lineRule="exact"/>
        <w:rPr>
          <w:rFonts w:ascii="方正小标宋简体" w:eastAsia="方正小标宋简体" w:hAnsi="黑体" w:cs="黑体"/>
          <w:color w:val="000000" w:themeColor="text1"/>
          <w:kern w:val="0"/>
          <w:sz w:val="44"/>
          <w:szCs w:val="44"/>
        </w:rPr>
      </w:pPr>
    </w:p>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年度引才需求信息表（十）</w:t>
      </w:r>
    </w:p>
    <w:tbl>
      <w:tblPr>
        <w:tblW w:w="14285" w:type="dxa"/>
        <w:jc w:val="center"/>
        <w:tblLayout w:type="fixed"/>
        <w:tblLook w:val="04A0"/>
      </w:tblPr>
      <w:tblGrid>
        <w:gridCol w:w="1174"/>
        <w:gridCol w:w="1222"/>
        <w:gridCol w:w="1468"/>
        <w:gridCol w:w="983"/>
        <w:gridCol w:w="121"/>
        <w:gridCol w:w="1300"/>
        <w:gridCol w:w="678"/>
        <w:gridCol w:w="739"/>
        <w:gridCol w:w="483"/>
        <w:gridCol w:w="1500"/>
        <w:gridCol w:w="853"/>
        <w:gridCol w:w="147"/>
        <w:gridCol w:w="841"/>
        <w:gridCol w:w="443"/>
        <w:gridCol w:w="2333"/>
      </w:tblGrid>
      <w:tr w:rsidR="00075D80" w:rsidRPr="000E2AB2">
        <w:trPr>
          <w:trHeight w:val="90"/>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西充县</w:t>
            </w:r>
            <w:r w:rsidRPr="000E2AB2">
              <w:rPr>
                <w:rFonts w:eastAsia="方正仿宋简体" w:hint="eastAsia"/>
                <w:bCs/>
                <w:color w:val="000000" w:themeColor="text1"/>
                <w:kern w:val="0"/>
                <w:sz w:val="24"/>
              </w:rPr>
              <w:t>妇幼保健院</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eastAsia="方正仿宋简体"/>
                <w:bCs/>
                <w:color w:val="000000" w:themeColor="text1"/>
                <w:kern w:val="0"/>
                <w:sz w:val="24"/>
              </w:rPr>
              <w:t>事业单位</w:t>
            </w:r>
          </w:p>
        </w:tc>
        <w:tc>
          <w:tcPr>
            <w:tcW w:w="1222"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35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637200</w:t>
            </w:r>
          </w:p>
        </w:tc>
      </w:tr>
      <w:tr w:rsidR="00075D80" w:rsidRPr="000E2AB2">
        <w:trPr>
          <w:trHeight w:val="57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黄纯涛</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eastAsia="方正黑体简体" w:hint="eastAsia"/>
                <w:bCs/>
                <w:color w:val="000000" w:themeColor="text1"/>
                <w:kern w:val="0"/>
                <w:sz w:val="24"/>
              </w:rPr>
              <w:t>15808417696</w:t>
            </w:r>
          </w:p>
        </w:tc>
        <w:tc>
          <w:tcPr>
            <w:tcW w:w="1222"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35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xichongrc@163.com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西充县</w:t>
            </w:r>
            <w:r w:rsidRPr="000E2AB2">
              <w:rPr>
                <w:rFonts w:eastAsia="方正仿宋简体" w:hint="eastAsia"/>
                <w:bCs/>
                <w:color w:val="000000" w:themeColor="text1"/>
                <w:kern w:val="0"/>
                <w:sz w:val="24"/>
              </w:rPr>
              <w:t>晋城街道棕树路</w:t>
            </w:r>
            <w:r w:rsidRPr="000E2AB2">
              <w:rPr>
                <w:rFonts w:eastAsia="方正仿宋简体" w:hint="eastAsia"/>
                <w:bCs/>
                <w:color w:val="000000" w:themeColor="text1"/>
                <w:kern w:val="0"/>
                <w:sz w:val="24"/>
              </w:rPr>
              <w:t>57</w:t>
            </w:r>
            <w:r w:rsidRPr="000E2AB2">
              <w:rPr>
                <w:rFonts w:eastAsia="方正仿宋简体"/>
                <w:bCs/>
                <w:color w:val="000000" w:themeColor="text1"/>
                <w:kern w:val="0"/>
                <w:sz w:val="24"/>
              </w:rPr>
              <w:t>号</w:t>
            </w:r>
          </w:p>
        </w:tc>
      </w:tr>
      <w:tr w:rsidR="00075D80" w:rsidRPr="000E2AB2">
        <w:trPr>
          <w:trHeight w:val="259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bCs/>
                <w:color w:val="000000" w:themeColor="text1"/>
                <w:kern w:val="0"/>
                <w:sz w:val="24"/>
              </w:rPr>
            </w:pPr>
            <w:r w:rsidRPr="000E2AB2">
              <w:rPr>
                <w:rFonts w:eastAsia="方正仿宋简体" w:hint="eastAsia"/>
                <w:bCs/>
                <w:color w:val="000000" w:themeColor="text1"/>
                <w:kern w:val="0"/>
                <w:sz w:val="24"/>
              </w:rPr>
              <w:t>西充县妇幼保健院始建于</w:t>
            </w:r>
            <w:r w:rsidRPr="000E2AB2">
              <w:rPr>
                <w:rFonts w:eastAsia="方正仿宋简体" w:hint="eastAsia"/>
                <w:bCs/>
                <w:color w:val="000000" w:themeColor="text1"/>
                <w:kern w:val="0"/>
                <w:sz w:val="24"/>
              </w:rPr>
              <w:t>1952</w:t>
            </w:r>
            <w:r w:rsidRPr="000E2AB2">
              <w:rPr>
                <w:rFonts w:eastAsia="方正仿宋简体" w:hint="eastAsia"/>
                <w:bCs/>
                <w:color w:val="000000" w:themeColor="text1"/>
                <w:kern w:val="0"/>
                <w:sz w:val="24"/>
              </w:rPr>
              <w:t>年</w:t>
            </w:r>
            <w:r w:rsidRPr="000E2AB2">
              <w:rPr>
                <w:rFonts w:eastAsia="方正仿宋简体" w:hint="eastAsia"/>
                <w:bCs/>
                <w:color w:val="000000" w:themeColor="text1"/>
                <w:kern w:val="0"/>
                <w:sz w:val="24"/>
              </w:rPr>
              <w:t>5</w:t>
            </w:r>
            <w:r w:rsidRPr="000E2AB2">
              <w:rPr>
                <w:rFonts w:eastAsia="方正仿宋简体" w:hint="eastAsia"/>
                <w:bCs/>
                <w:color w:val="000000" w:themeColor="text1"/>
                <w:kern w:val="0"/>
                <w:sz w:val="24"/>
              </w:rPr>
              <w:t>月，是政府举办的公益一类事业单位（财政全额拨款），医院实行党总支领导下的院长负责制。历经</w:t>
            </w:r>
            <w:r w:rsidRPr="000E2AB2">
              <w:rPr>
                <w:rFonts w:eastAsia="方正仿宋简体" w:hint="eastAsia"/>
                <w:bCs/>
                <w:color w:val="000000" w:themeColor="text1"/>
                <w:kern w:val="0"/>
                <w:sz w:val="24"/>
              </w:rPr>
              <w:t>70</w:t>
            </w:r>
            <w:r w:rsidRPr="000E2AB2">
              <w:rPr>
                <w:rFonts w:eastAsia="方正仿宋简体" w:hint="eastAsia"/>
                <w:bCs/>
                <w:color w:val="000000" w:themeColor="text1"/>
                <w:kern w:val="0"/>
                <w:sz w:val="24"/>
              </w:rPr>
              <w:t>多年的风雨历程，已发展成为集医疗、预防、保健、托育、教学、科研、计划生育服务于一体的三级乙等妇幼保健院。是全县妇幼保健业务技术指导、监测、培训、服务中心，是国家级爱婴医院、四川省产前筛查、婚前医学检查及免费孕前优生健康检查定点医疗机构，是成都市妇女儿童中心医院医联体单位，是西充县危重孕产妇救治中心和危重新生儿救治中心，是四川省三八红旗集体、四川省级卫生单位、南充市巾帼文明岗、西充县先进基层党组织。承担全县妇女儿童健康教育与健康促进、各种相关保健技术培训和业务指导、妇幼卫生信息管理等公共卫生服务。在切实履行公共卫生职责的同时，开展妇女儿童常见疾病诊治、危重孕产妇和危重新生儿救治。</w:t>
            </w:r>
          </w:p>
        </w:tc>
      </w:tr>
      <w:tr w:rsidR="00075D80" w:rsidRPr="000E2AB2">
        <w:trPr>
          <w:trHeight w:val="771"/>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1222"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2572"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300"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41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983"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100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284"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233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trHeight w:val="1249"/>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药剂师</w:t>
            </w:r>
          </w:p>
        </w:tc>
        <w:tc>
          <w:tcPr>
            <w:tcW w:w="2572"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药剂学</w:t>
            </w:r>
            <w:r w:rsidRPr="000E2AB2">
              <w:rPr>
                <w:rFonts w:eastAsia="方正仿宋简体" w:hint="eastAsia"/>
                <w:bCs/>
                <w:color w:val="000000" w:themeColor="text1"/>
                <w:kern w:val="0"/>
                <w:sz w:val="24"/>
              </w:rPr>
              <w:t>100702</w:t>
            </w:r>
          </w:p>
        </w:tc>
        <w:tc>
          <w:tcPr>
            <w:tcW w:w="13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4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98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r w:rsidRPr="000E2AB2">
              <w:rPr>
                <w:rFonts w:eastAsia="方正仿宋简体" w:hint="eastAsia"/>
                <w:bCs/>
                <w:color w:val="000000" w:themeColor="text1"/>
                <w:kern w:val="0"/>
                <w:sz w:val="24"/>
              </w:rPr>
              <w:t>初级药师及以上并取得四川省医疗机构药师规范化培训合格证书</w:t>
            </w:r>
          </w:p>
        </w:tc>
        <w:tc>
          <w:tcPr>
            <w:tcW w:w="100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1</w:t>
            </w:r>
          </w:p>
        </w:tc>
        <w:tc>
          <w:tcPr>
            <w:tcW w:w="1284"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233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6</w:t>
            </w:r>
            <w:r w:rsidRPr="000E2AB2">
              <w:rPr>
                <w:rFonts w:eastAsia="方正仿宋简体" w:hint="eastAsia"/>
                <w:bCs/>
                <w:color w:val="000000" w:themeColor="text1"/>
                <w:kern w:val="0"/>
                <w:sz w:val="24"/>
              </w:rPr>
              <w:t>年服务期，提供</w:t>
            </w:r>
            <w:r w:rsidRPr="000E2AB2">
              <w:rPr>
                <w:rFonts w:eastAsia="方正仿宋简体" w:hint="eastAsia"/>
                <w:bCs/>
                <w:color w:val="000000" w:themeColor="text1"/>
                <w:kern w:val="0"/>
                <w:sz w:val="24"/>
              </w:rPr>
              <w:t>7</w:t>
            </w:r>
            <w:r w:rsidRPr="000E2AB2">
              <w:rPr>
                <w:rFonts w:eastAsia="方正仿宋简体" w:hint="eastAsia"/>
                <w:bCs/>
                <w:color w:val="000000" w:themeColor="text1"/>
                <w:kern w:val="0"/>
                <w:sz w:val="24"/>
              </w:rPr>
              <w:t>万元安家费</w:t>
            </w:r>
          </w:p>
        </w:tc>
      </w:tr>
      <w:tr w:rsidR="00075D80" w:rsidRPr="000E2AB2">
        <w:trPr>
          <w:trHeight w:val="397"/>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中医妇科医师</w:t>
            </w:r>
          </w:p>
        </w:tc>
        <w:tc>
          <w:tcPr>
            <w:tcW w:w="2572"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中医妇科学</w:t>
            </w:r>
            <w:r w:rsidRPr="000E2AB2">
              <w:rPr>
                <w:rFonts w:eastAsia="方正仿宋简体" w:hint="eastAsia"/>
                <w:bCs/>
                <w:color w:val="000000" w:themeColor="text1"/>
                <w:kern w:val="0"/>
                <w:sz w:val="24"/>
              </w:rPr>
              <w:t>105704</w:t>
            </w:r>
          </w:p>
        </w:tc>
        <w:tc>
          <w:tcPr>
            <w:tcW w:w="130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4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98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r w:rsidRPr="000E2AB2">
              <w:rPr>
                <w:rFonts w:eastAsia="方正仿宋简体" w:hint="eastAsia"/>
                <w:bCs/>
                <w:color w:val="000000" w:themeColor="text1"/>
                <w:kern w:val="0"/>
                <w:sz w:val="24"/>
              </w:rPr>
              <w:t>中医执业医师资格证</w:t>
            </w:r>
          </w:p>
        </w:tc>
        <w:tc>
          <w:tcPr>
            <w:tcW w:w="100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1</w:t>
            </w:r>
          </w:p>
        </w:tc>
        <w:tc>
          <w:tcPr>
            <w:tcW w:w="1284"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bCs/>
                <w:color w:val="000000" w:themeColor="text1"/>
                <w:kern w:val="0"/>
                <w:sz w:val="24"/>
              </w:rPr>
              <w:t>编制内引进</w:t>
            </w:r>
          </w:p>
        </w:tc>
        <w:tc>
          <w:tcPr>
            <w:tcW w:w="233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需签订</w:t>
            </w:r>
            <w:r w:rsidRPr="000E2AB2">
              <w:rPr>
                <w:rFonts w:eastAsia="方正仿宋简体" w:hint="eastAsia"/>
                <w:bCs/>
                <w:color w:val="000000" w:themeColor="text1"/>
                <w:kern w:val="0"/>
                <w:sz w:val="24"/>
              </w:rPr>
              <w:t>6</w:t>
            </w:r>
            <w:r w:rsidRPr="000E2AB2">
              <w:rPr>
                <w:rFonts w:eastAsia="方正仿宋简体" w:hint="eastAsia"/>
                <w:bCs/>
                <w:color w:val="000000" w:themeColor="text1"/>
                <w:kern w:val="0"/>
                <w:sz w:val="24"/>
              </w:rPr>
              <w:t>年服务期，提供</w:t>
            </w:r>
            <w:r w:rsidRPr="000E2AB2">
              <w:rPr>
                <w:rFonts w:eastAsia="方正仿宋简体" w:hint="eastAsia"/>
                <w:bCs/>
                <w:color w:val="000000" w:themeColor="text1"/>
                <w:kern w:val="0"/>
                <w:sz w:val="24"/>
              </w:rPr>
              <w:t>7</w:t>
            </w:r>
            <w:r w:rsidRPr="000E2AB2">
              <w:rPr>
                <w:rFonts w:eastAsia="方正仿宋简体" w:hint="eastAsia"/>
                <w:bCs/>
                <w:color w:val="000000" w:themeColor="text1"/>
                <w:kern w:val="0"/>
                <w:sz w:val="24"/>
              </w:rPr>
              <w:t>万元安家费</w:t>
            </w:r>
          </w:p>
        </w:tc>
      </w:tr>
    </w:tbl>
    <w:p w:rsidR="00075D80" w:rsidRPr="000E2AB2" w:rsidRDefault="00E278BF" w:rsidP="00B2759C">
      <w:pPr>
        <w:spacing w:afterLines="50" w:line="560" w:lineRule="exact"/>
        <w:jc w:val="center"/>
        <w:rPr>
          <w:rFonts w:ascii="方正小标宋简体" w:eastAsia="方正小标宋简体" w:hAnsi="宋体" w:cs="宋体"/>
          <w:bCs/>
          <w:color w:val="000000" w:themeColor="text1"/>
          <w:kern w:val="0"/>
          <w:sz w:val="44"/>
          <w:szCs w:val="44"/>
        </w:rPr>
      </w:pP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年度引才需求信息表（十一）</w:t>
      </w:r>
    </w:p>
    <w:tbl>
      <w:tblPr>
        <w:tblW w:w="14285" w:type="dxa"/>
        <w:jc w:val="center"/>
        <w:tblLayout w:type="fixed"/>
        <w:tblLook w:val="04A0"/>
      </w:tblPr>
      <w:tblGrid>
        <w:gridCol w:w="964"/>
        <w:gridCol w:w="1134"/>
        <w:gridCol w:w="1766"/>
        <w:gridCol w:w="983"/>
        <w:gridCol w:w="147"/>
        <w:gridCol w:w="1307"/>
        <w:gridCol w:w="645"/>
        <w:gridCol w:w="771"/>
        <w:gridCol w:w="390"/>
        <w:gridCol w:w="1872"/>
        <w:gridCol w:w="542"/>
        <w:gridCol w:w="150"/>
        <w:gridCol w:w="838"/>
        <w:gridCol w:w="224"/>
        <w:gridCol w:w="2552"/>
      </w:tblGrid>
      <w:tr w:rsidR="00075D80" w:rsidRPr="000E2AB2">
        <w:trPr>
          <w:cantSplit/>
          <w:trHeight w:val="90"/>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南充科技职业学院</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民办高校</w:t>
            </w:r>
          </w:p>
        </w:tc>
        <w:tc>
          <w:tcPr>
            <w:tcW w:w="1161"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41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w:t>
            </w:r>
            <w:r w:rsidRPr="000E2AB2">
              <w:rPr>
                <w:rFonts w:eastAsia="方正仿宋简体"/>
                <w:color w:val="000000" w:themeColor="text1"/>
                <w:kern w:val="0"/>
                <w:sz w:val="24"/>
              </w:rPr>
              <w:t>ww.nstc.edu.cn</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637200</w:t>
            </w:r>
          </w:p>
        </w:tc>
      </w:tr>
      <w:tr w:rsidR="00075D80" w:rsidRPr="000E2AB2">
        <w:trPr>
          <w:cantSplit/>
          <w:trHeight w:val="57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武晓峰</w:t>
            </w:r>
          </w:p>
        </w:tc>
        <w:tc>
          <w:tcPr>
            <w:tcW w:w="98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color w:val="000000" w:themeColor="text1"/>
                <w:kern w:val="0"/>
                <w:sz w:val="24"/>
              </w:rPr>
            </w:pPr>
            <w:r w:rsidRPr="000E2AB2">
              <w:rPr>
                <w:rFonts w:eastAsia="方正黑体简体" w:hint="eastAsia"/>
                <w:color w:val="000000" w:themeColor="text1"/>
                <w:kern w:val="0"/>
                <w:sz w:val="24"/>
              </w:rPr>
              <w:t>19923323279</w:t>
            </w:r>
          </w:p>
        </w:tc>
        <w:tc>
          <w:tcPr>
            <w:tcW w:w="1161"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414"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C00216">
            <w:pPr>
              <w:widowControl/>
              <w:spacing w:line="300" w:lineRule="exact"/>
              <w:jc w:val="center"/>
              <w:rPr>
                <w:rFonts w:eastAsia="方正仿宋简体"/>
                <w:color w:val="000000" w:themeColor="text1"/>
                <w:kern w:val="0"/>
                <w:sz w:val="24"/>
              </w:rPr>
            </w:pPr>
            <w:hyperlink r:id="rId17" w:history="1">
              <w:r w:rsidR="00E278BF" w:rsidRPr="000E2AB2">
                <w:rPr>
                  <w:rStyle w:val="ae"/>
                  <w:rFonts w:eastAsia="方正仿宋简体" w:hint="eastAsia"/>
                  <w:color w:val="000000" w:themeColor="text1"/>
                  <w:kern w:val="0"/>
                  <w:sz w:val="24"/>
                  <w:u w:val="none"/>
                </w:rPr>
                <w:t>n</w:t>
              </w:r>
              <w:r w:rsidR="00E278BF" w:rsidRPr="000E2AB2">
                <w:rPr>
                  <w:rStyle w:val="ae"/>
                  <w:rFonts w:eastAsia="方正仿宋简体"/>
                  <w:color w:val="000000" w:themeColor="text1"/>
                  <w:kern w:val="0"/>
                  <w:sz w:val="24"/>
                  <w:u w:val="none"/>
                </w:rPr>
                <w:t>ckj</w:t>
              </w:r>
              <w:r w:rsidR="00E278BF" w:rsidRPr="000E2AB2">
                <w:rPr>
                  <w:rStyle w:val="ae"/>
                  <w:rFonts w:eastAsia="方正仿宋简体" w:hint="eastAsia"/>
                  <w:color w:val="000000" w:themeColor="text1"/>
                  <w:kern w:val="0"/>
                  <w:sz w:val="24"/>
                  <w:u w:val="none"/>
                </w:rPr>
                <w:t>hr</w:t>
              </w:r>
              <w:r w:rsidR="00E278BF" w:rsidRPr="000E2AB2">
                <w:rPr>
                  <w:rStyle w:val="ae"/>
                  <w:rFonts w:eastAsia="方正仿宋简体"/>
                  <w:color w:val="000000" w:themeColor="text1"/>
                  <w:kern w:val="0"/>
                  <w:sz w:val="24"/>
                  <w:u w:val="none"/>
                </w:rPr>
                <w:t>@163.com</w:t>
              </w:r>
            </w:hyperlink>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西充县多扶工业园区西南大道</w:t>
            </w:r>
            <w:r w:rsidRPr="000E2AB2">
              <w:rPr>
                <w:rFonts w:eastAsia="方正仿宋简体" w:hint="eastAsia"/>
                <w:color w:val="000000" w:themeColor="text1"/>
                <w:kern w:val="0"/>
                <w:sz w:val="24"/>
              </w:rPr>
              <w:t>3</w:t>
            </w:r>
            <w:r w:rsidRPr="000E2AB2">
              <w:rPr>
                <w:rFonts w:eastAsia="方正仿宋简体" w:hint="eastAsia"/>
                <w:color w:val="000000" w:themeColor="text1"/>
                <w:kern w:val="0"/>
                <w:sz w:val="24"/>
              </w:rPr>
              <w:t>号</w:t>
            </w:r>
          </w:p>
        </w:tc>
      </w:tr>
      <w:tr w:rsidR="00075D80" w:rsidRPr="000E2AB2">
        <w:trPr>
          <w:cantSplit/>
          <w:trHeight w:val="1973"/>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color w:val="000000" w:themeColor="text1"/>
                <w:kern w:val="0"/>
                <w:sz w:val="24"/>
              </w:rPr>
            </w:pPr>
            <w:r w:rsidRPr="000E2AB2">
              <w:rPr>
                <w:rFonts w:eastAsia="方正仿宋简体" w:hint="eastAsia"/>
                <w:color w:val="000000" w:themeColor="text1"/>
                <w:kern w:val="0"/>
                <w:sz w:val="24"/>
              </w:rPr>
              <w:t>南充科技职业学院是经四川省人民政府批准成立，教育部备案，四川省教育厅主管的全日制普通高等院校。学院规划占地面积</w:t>
            </w:r>
            <w:r w:rsidRPr="000E2AB2">
              <w:rPr>
                <w:rFonts w:eastAsia="方正仿宋简体" w:hint="eastAsia"/>
                <w:color w:val="000000" w:themeColor="text1"/>
                <w:kern w:val="0"/>
                <w:sz w:val="24"/>
              </w:rPr>
              <w:t>1502</w:t>
            </w:r>
            <w:r w:rsidRPr="000E2AB2">
              <w:rPr>
                <w:rFonts w:eastAsia="方正仿宋简体" w:hint="eastAsia"/>
                <w:color w:val="000000" w:themeColor="text1"/>
                <w:kern w:val="0"/>
                <w:sz w:val="24"/>
              </w:rPr>
              <w:t>亩、建筑面积</w:t>
            </w:r>
            <w:r w:rsidRPr="000E2AB2">
              <w:rPr>
                <w:rFonts w:eastAsia="方正仿宋简体" w:hint="eastAsia"/>
                <w:color w:val="000000" w:themeColor="text1"/>
                <w:kern w:val="0"/>
                <w:sz w:val="24"/>
              </w:rPr>
              <w:t>40</w:t>
            </w:r>
            <w:r w:rsidRPr="000E2AB2">
              <w:rPr>
                <w:rFonts w:eastAsia="方正仿宋简体" w:hint="eastAsia"/>
                <w:color w:val="000000" w:themeColor="text1"/>
                <w:kern w:val="0"/>
                <w:sz w:val="24"/>
              </w:rPr>
              <w:t>余万㎡。一期占地近</w:t>
            </w:r>
            <w:r w:rsidRPr="000E2AB2">
              <w:rPr>
                <w:rFonts w:eastAsia="方正仿宋简体"/>
                <w:color w:val="000000" w:themeColor="text1"/>
                <w:kern w:val="0"/>
                <w:sz w:val="24"/>
              </w:rPr>
              <w:t>600</w:t>
            </w:r>
            <w:r w:rsidRPr="000E2AB2">
              <w:rPr>
                <w:rFonts w:eastAsia="方正仿宋简体" w:hint="eastAsia"/>
                <w:color w:val="000000" w:themeColor="text1"/>
                <w:kern w:val="0"/>
                <w:sz w:val="24"/>
              </w:rPr>
              <w:t>亩，建筑面积近</w:t>
            </w:r>
            <w:r w:rsidRPr="000E2AB2">
              <w:rPr>
                <w:rFonts w:eastAsia="方正仿宋简体"/>
                <w:color w:val="000000" w:themeColor="text1"/>
                <w:kern w:val="0"/>
                <w:sz w:val="24"/>
              </w:rPr>
              <w:t>20</w:t>
            </w:r>
            <w:r w:rsidRPr="000E2AB2">
              <w:rPr>
                <w:rFonts w:eastAsia="方正仿宋简体" w:hint="eastAsia"/>
                <w:color w:val="000000" w:themeColor="text1"/>
                <w:kern w:val="0"/>
                <w:sz w:val="24"/>
              </w:rPr>
              <w:t>万㎡；二期规划占地</w:t>
            </w:r>
            <w:r w:rsidRPr="000E2AB2">
              <w:rPr>
                <w:rFonts w:eastAsia="方正仿宋简体" w:hint="eastAsia"/>
                <w:color w:val="000000" w:themeColor="text1"/>
                <w:kern w:val="0"/>
                <w:sz w:val="24"/>
              </w:rPr>
              <w:t>9</w:t>
            </w:r>
            <w:r w:rsidRPr="000E2AB2">
              <w:rPr>
                <w:rFonts w:eastAsia="方正仿宋简体"/>
                <w:color w:val="000000" w:themeColor="text1"/>
                <w:kern w:val="0"/>
                <w:sz w:val="24"/>
              </w:rPr>
              <w:t>00</w:t>
            </w:r>
            <w:r w:rsidRPr="000E2AB2">
              <w:rPr>
                <w:rFonts w:eastAsia="方正仿宋简体" w:hint="eastAsia"/>
                <w:color w:val="000000" w:themeColor="text1"/>
                <w:kern w:val="0"/>
                <w:sz w:val="24"/>
              </w:rPr>
              <w:t>余亩，规划建筑面积</w:t>
            </w:r>
            <w:r w:rsidRPr="000E2AB2">
              <w:rPr>
                <w:rFonts w:eastAsia="方正仿宋简体" w:hint="eastAsia"/>
                <w:color w:val="000000" w:themeColor="text1"/>
                <w:kern w:val="0"/>
                <w:sz w:val="24"/>
              </w:rPr>
              <w:t>2</w:t>
            </w:r>
            <w:r w:rsidRPr="000E2AB2">
              <w:rPr>
                <w:rFonts w:eastAsia="方正仿宋简体"/>
                <w:color w:val="000000" w:themeColor="text1"/>
                <w:kern w:val="0"/>
                <w:sz w:val="24"/>
              </w:rPr>
              <w:t>0</w:t>
            </w:r>
            <w:r w:rsidRPr="000E2AB2">
              <w:rPr>
                <w:rFonts w:eastAsia="方正仿宋简体" w:hint="eastAsia"/>
                <w:color w:val="000000" w:themeColor="text1"/>
                <w:kern w:val="0"/>
                <w:sz w:val="24"/>
              </w:rPr>
              <w:t>余万㎡。已配置近</w:t>
            </w:r>
            <w:r w:rsidRPr="000E2AB2">
              <w:rPr>
                <w:rFonts w:eastAsia="方正仿宋简体"/>
                <w:color w:val="000000" w:themeColor="text1"/>
                <w:kern w:val="0"/>
                <w:sz w:val="24"/>
              </w:rPr>
              <w:t>5</w:t>
            </w:r>
            <w:r w:rsidRPr="000E2AB2">
              <w:rPr>
                <w:rFonts w:eastAsia="方正仿宋简体" w:hint="eastAsia"/>
                <w:color w:val="000000" w:themeColor="text1"/>
                <w:kern w:val="0"/>
                <w:sz w:val="24"/>
              </w:rPr>
              <w:t>000</w:t>
            </w:r>
            <w:r w:rsidRPr="000E2AB2">
              <w:rPr>
                <w:rFonts w:eastAsia="方正仿宋简体" w:hint="eastAsia"/>
                <w:color w:val="000000" w:themeColor="text1"/>
                <w:kern w:val="0"/>
                <w:sz w:val="24"/>
              </w:rPr>
              <w:t>万元各类教学仪器设备，图书</w:t>
            </w:r>
            <w:r w:rsidRPr="000E2AB2">
              <w:rPr>
                <w:rFonts w:eastAsia="方正仿宋简体"/>
                <w:color w:val="000000" w:themeColor="text1"/>
                <w:kern w:val="0"/>
                <w:sz w:val="24"/>
              </w:rPr>
              <w:t>5</w:t>
            </w:r>
            <w:r w:rsidRPr="000E2AB2">
              <w:rPr>
                <w:rFonts w:eastAsia="方正仿宋简体" w:hint="eastAsia"/>
                <w:color w:val="000000" w:themeColor="text1"/>
                <w:kern w:val="0"/>
                <w:sz w:val="24"/>
              </w:rPr>
              <w:t>0</w:t>
            </w:r>
            <w:r w:rsidRPr="000E2AB2">
              <w:rPr>
                <w:rFonts w:eastAsia="方正仿宋简体" w:hint="eastAsia"/>
                <w:color w:val="000000" w:themeColor="text1"/>
                <w:kern w:val="0"/>
                <w:sz w:val="24"/>
              </w:rPr>
              <w:t>万余册；建成</w:t>
            </w:r>
            <w:r w:rsidRPr="000E2AB2">
              <w:rPr>
                <w:rFonts w:eastAsia="方正仿宋简体" w:hint="eastAsia"/>
                <w:color w:val="000000" w:themeColor="text1"/>
                <w:kern w:val="0"/>
                <w:sz w:val="24"/>
              </w:rPr>
              <w:t>1</w:t>
            </w:r>
            <w:r w:rsidRPr="000E2AB2">
              <w:rPr>
                <w:rFonts w:eastAsia="方正仿宋简体"/>
                <w:color w:val="000000" w:themeColor="text1"/>
                <w:kern w:val="0"/>
                <w:sz w:val="24"/>
              </w:rPr>
              <w:t>2</w:t>
            </w:r>
            <w:r w:rsidRPr="000E2AB2">
              <w:rPr>
                <w:rFonts w:eastAsia="方正仿宋简体" w:hint="eastAsia"/>
                <w:color w:val="000000" w:themeColor="text1"/>
                <w:kern w:val="0"/>
                <w:sz w:val="24"/>
              </w:rPr>
              <w:t>个校内实训中心、</w:t>
            </w:r>
            <w:r w:rsidRPr="000E2AB2">
              <w:rPr>
                <w:rFonts w:eastAsia="方正仿宋简体"/>
                <w:color w:val="000000" w:themeColor="text1"/>
                <w:kern w:val="0"/>
                <w:sz w:val="24"/>
              </w:rPr>
              <w:t>82</w:t>
            </w:r>
            <w:r w:rsidRPr="000E2AB2">
              <w:rPr>
                <w:rFonts w:eastAsia="方正仿宋简体" w:hint="eastAsia"/>
                <w:color w:val="000000" w:themeColor="text1"/>
                <w:kern w:val="0"/>
                <w:sz w:val="24"/>
              </w:rPr>
              <w:t>个实训室，与</w:t>
            </w:r>
            <w:r w:rsidRPr="000E2AB2">
              <w:rPr>
                <w:rFonts w:eastAsia="方正仿宋简体" w:hint="eastAsia"/>
                <w:color w:val="000000" w:themeColor="text1"/>
                <w:kern w:val="0"/>
                <w:sz w:val="24"/>
              </w:rPr>
              <w:t>6</w:t>
            </w:r>
            <w:r w:rsidRPr="000E2AB2">
              <w:rPr>
                <w:rFonts w:eastAsia="方正仿宋简体"/>
                <w:color w:val="000000" w:themeColor="text1"/>
                <w:kern w:val="0"/>
                <w:sz w:val="24"/>
              </w:rPr>
              <w:t>3</w:t>
            </w:r>
            <w:r w:rsidRPr="000E2AB2">
              <w:rPr>
                <w:rFonts w:eastAsia="方正仿宋简体" w:hint="eastAsia"/>
                <w:color w:val="000000" w:themeColor="text1"/>
                <w:kern w:val="0"/>
                <w:sz w:val="24"/>
              </w:rPr>
              <w:t>家企事业单位签署校企合作协议、校外实训基地协议。开设护理、学前教育、建筑消防技术、应急救援技术、口腔医学技术、药学、助产、康复治疗技术、高速铁路客运服务、机械装备制造技术、新能源汽车技术、无人机应用技术、电子商务、旅游管理、大数据与财务管理、物联网应用技术、大数据技术、人工智能技术应用、建筑工程技术、智能机器人技术、智能建造技术、农产品加工与检测技术、烹饪等</w:t>
            </w:r>
            <w:r w:rsidRPr="000E2AB2">
              <w:rPr>
                <w:rFonts w:eastAsia="方正仿宋简体" w:hint="eastAsia"/>
                <w:color w:val="000000" w:themeColor="text1"/>
                <w:kern w:val="0"/>
                <w:sz w:val="24"/>
              </w:rPr>
              <w:t>27</w:t>
            </w:r>
            <w:r w:rsidRPr="000E2AB2">
              <w:rPr>
                <w:rFonts w:eastAsia="方正仿宋简体" w:hint="eastAsia"/>
                <w:color w:val="000000" w:themeColor="text1"/>
                <w:kern w:val="0"/>
                <w:sz w:val="24"/>
              </w:rPr>
              <w:t>个专业。</w:t>
            </w:r>
          </w:p>
        </w:tc>
      </w:tr>
      <w:tr w:rsidR="00075D80" w:rsidRPr="000E2AB2">
        <w:trPr>
          <w:cantSplit/>
          <w:trHeight w:val="600"/>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2896"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30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41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226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6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06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2552"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cantSplit/>
          <w:trHeight w:val="39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134"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w:t>
            </w:r>
          </w:p>
        </w:tc>
        <w:tc>
          <w:tcPr>
            <w:tcW w:w="2896" w:type="dxa"/>
            <w:gridSpan w:val="3"/>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机械工程类</w:t>
            </w:r>
            <w:r w:rsidRPr="000E2AB2">
              <w:rPr>
                <w:rFonts w:eastAsia="方正仿宋简体" w:hint="eastAsia"/>
                <w:color w:val="000000" w:themeColor="text1"/>
                <w:kern w:val="0"/>
                <w:sz w:val="24"/>
              </w:rPr>
              <w:t>0802</w:t>
            </w:r>
          </w:p>
        </w:tc>
        <w:tc>
          <w:tcPr>
            <w:tcW w:w="1307"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周岁及以下；博士研究生，年龄可放宽至</w:t>
            </w:r>
            <w:r w:rsidRPr="000E2AB2">
              <w:rPr>
                <w:rFonts w:eastAsia="方正仿宋简体" w:hint="eastAsia"/>
                <w:color w:val="000000" w:themeColor="text1"/>
                <w:kern w:val="0"/>
                <w:sz w:val="24"/>
              </w:rPr>
              <w:t>40</w:t>
            </w:r>
            <w:r w:rsidRPr="000E2AB2">
              <w:rPr>
                <w:rFonts w:eastAsia="方正仿宋简体" w:hint="eastAsia"/>
                <w:color w:val="000000" w:themeColor="text1"/>
                <w:kern w:val="0"/>
                <w:sz w:val="24"/>
              </w:rPr>
              <w:t>周岁；副高级及以上职称，年龄可放宽至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c>
          <w:tcPr>
            <w:tcW w:w="106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年，博士、副高不低于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2</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2</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车辆工程</w:t>
            </w:r>
            <w:r w:rsidRPr="000E2AB2">
              <w:rPr>
                <w:rFonts w:eastAsia="方正仿宋简体" w:hint="eastAsia"/>
                <w:color w:val="000000" w:themeColor="text1"/>
                <w:kern w:val="0"/>
                <w:sz w:val="24"/>
              </w:rPr>
              <w:t>080204</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周岁及以下；博士研究生，年龄可放宽至</w:t>
            </w:r>
            <w:r w:rsidRPr="000E2AB2">
              <w:rPr>
                <w:rFonts w:eastAsia="方正仿宋简体" w:hint="eastAsia"/>
                <w:color w:val="000000" w:themeColor="text1"/>
                <w:kern w:val="0"/>
                <w:sz w:val="24"/>
              </w:rPr>
              <w:t>40</w:t>
            </w:r>
            <w:r w:rsidRPr="000E2AB2">
              <w:rPr>
                <w:rFonts w:eastAsia="方正仿宋简体" w:hint="eastAsia"/>
                <w:color w:val="000000" w:themeColor="text1"/>
                <w:kern w:val="0"/>
                <w:sz w:val="24"/>
              </w:rPr>
              <w:t>周岁；副高级及以上职称，年龄可放宽至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年，博士、副高不低于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lastRenderedPageBreak/>
              <w:t>3</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3</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网络与信息安全</w:t>
            </w:r>
            <w:r w:rsidRPr="000E2AB2">
              <w:rPr>
                <w:rFonts w:eastAsia="方正仿宋简体" w:hint="eastAsia"/>
                <w:color w:val="000000" w:themeColor="text1"/>
                <w:kern w:val="0"/>
                <w:sz w:val="24"/>
              </w:rPr>
              <w:t>085412</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4</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4</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人工智能</w:t>
            </w:r>
            <w:r w:rsidRPr="000E2AB2">
              <w:rPr>
                <w:rFonts w:eastAsia="方正仿宋简体" w:hint="eastAsia"/>
                <w:color w:val="000000" w:themeColor="text1"/>
                <w:kern w:val="0"/>
                <w:sz w:val="24"/>
              </w:rPr>
              <w:t>085410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5</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5</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信息与通信工程类</w:t>
            </w:r>
            <w:r w:rsidRPr="000E2AB2">
              <w:rPr>
                <w:rFonts w:eastAsia="方正仿宋简体" w:hint="eastAsia"/>
                <w:color w:val="000000" w:themeColor="text1"/>
                <w:kern w:val="0"/>
                <w:sz w:val="24"/>
              </w:rPr>
              <w:t>0810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6</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6</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集成电路科学与工程</w:t>
            </w:r>
            <w:r w:rsidRPr="000E2AB2">
              <w:rPr>
                <w:rFonts w:eastAsia="方正仿宋简体" w:hint="eastAsia"/>
                <w:color w:val="000000" w:themeColor="text1"/>
                <w:kern w:val="0"/>
                <w:sz w:val="24"/>
              </w:rPr>
              <w:t>087300</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集成电路工程</w:t>
            </w:r>
            <w:r w:rsidRPr="000E2AB2">
              <w:rPr>
                <w:rFonts w:eastAsia="方正仿宋简体" w:hint="eastAsia"/>
                <w:color w:val="000000" w:themeColor="text1"/>
                <w:kern w:val="0"/>
                <w:sz w:val="24"/>
              </w:rPr>
              <w:t>085403</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7</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7</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旅游管理</w:t>
            </w:r>
            <w:r w:rsidRPr="000E2AB2">
              <w:rPr>
                <w:rFonts w:eastAsia="方正仿宋简体" w:hint="eastAsia"/>
                <w:color w:val="000000" w:themeColor="text1"/>
                <w:kern w:val="0"/>
                <w:sz w:val="24"/>
              </w:rPr>
              <w:t>120203</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125400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周岁及以下；博士研究生，年龄可放宽至</w:t>
            </w:r>
            <w:r w:rsidRPr="000E2AB2">
              <w:rPr>
                <w:rFonts w:eastAsia="方正仿宋简体" w:hint="eastAsia"/>
                <w:color w:val="000000" w:themeColor="text1"/>
                <w:kern w:val="0"/>
                <w:sz w:val="24"/>
              </w:rPr>
              <w:t>40</w:t>
            </w:r>
            <w:r w:rsidRPr="000E2AB2">
              <w:rPr>
                <w:rFonts w:eastAsia="方正仿宋简体" w:hint="eastAsia"/>
                <w:color w:val="000000" w:themeColor="text1"/>
                <w:kern w:val="0"/>
                <w:sz w:val="24"/>
              </w:rPr>
              <w:t>周岁；副高级及以上职称，年龄可放宽至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4</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年，博士、副高不低于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lastRenderedPageBreak/>
              <w:t>8</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8</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财务管理</w:t>
            </w:r>
            <w:r w:rsidRPr="000E2AB2">
              <w:rPr>
                <w:rFonts w:eastAsia="方正仿宋简体" w:hint="eastAsia"/>
                <w:color w:val="000000" w:themeColor="text1"/>
                <w:kern w:val="0"/>
                <w:sz w:val="24"/>
              </w:rPr>
              <w:t>1202Z1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会计</w:t>
            </w:r>
            <w:r w:rsidRPr="000E2AB2">
              <w:rPr>
                <w:rFonts w:eastAsia="方正仿宋简体" w:hint="eastAsia"/>
                <w:color w:val="000000" w:themeColor="text1"/>
                <w:kern w:val="0"/>
                <w:sz w:val="24"/>
              </w:rPr>
              <w:t>125300</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会计学</w:t>
            </w:r>
            <w:r w:rsidRPr="000E2AB2">
              <w:rPr>
                <w:rFonts w:eastAsia="方正仿宋简体" w:hint="eastAsia"/>
                <w:color w:val="000000" w:themeColor="text1"/>
                <w:kern w:val="0"/>
                <w:sz w:val="24"/>
              </w:rPr>
              <w:t>120201</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周岁及以下；副高级及以上职称，年龄可放宽至</w:t>
            </w:r>
            <w:r w:rsidRPr="000E2AB2">
              <w:rPr>
                <w:rFonts w:eastAsia="方正仿宋简体" w:hint="eastAsia"/>
                <w:color w:val="000000" w:themeColor="text1"/>
                <w:kern w:val="0"/>
                <w:sz w:val="24"/>
              </w:rPr>
              <w:t>45</w:t>
            </w:r>
            <w:r w:rsidRPr="000E2AB2">
              <w:rPr>
                <w:rFonts w:eastAsia="方正仿宋简体" w:hint="eastAsia"/>
                <w:color w:val="000000" w:themeColor="text1"/>
                <w:kern w:val="0"/>
                <w:sz w:val="24"/>
              </w:rPr>
              <w:t>周岁</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4</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年，副高不低于</w:t>
            </w:r>
            <w:r w:rsidRPr="000E2AB2">
              <w:rPr>
                <w:rFonts w:eastAsia="方正仿宋简体"/>
                <w:color w:val="000000" w:themeColor="text1"/>
                <w:kern w:val="0"/>
                <w:sz w:val="24"/>
              </w:rPr>
              <w:t>12</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9</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9</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电子商务</w:t>
            </w:r>
            <w:r w:rsidRPr="000E2AB2">
              <w:rPr>
                <w:rFonts w:eastAsia="方正仿宋简体" w:hint="eastAsia"/>
                <w:color w:val="000000" w:themeColor="text1"/>
                <w:kern w:val="0"/>
                <w:sz w:val="24"/>
              </w:rPr>
              <w:t>1201Z1</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1201Z2</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1201Z5</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1202Z2</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1202Z4</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10</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10</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数学类</w:t>
            </w:r>
            <w:r w:rsidRPr="000E2AB2">
              <w:rPr>
                <w:rFonts w:eastAsia="方正仿宋简体" w:hint="eastAsia"/>
                <w:color w:val="000000" w:themeColor="text1"/>
                <w:kern w:val="0"/>
                <w:sz w:val="24"/>
              </w:rPr>
              <w:t>0701</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3</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11</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11</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美术与书法</w:t>
            </w:r>
            <w:r w:rsidRPr="000E2AB2">
              <w:rPr>
                <w:rFonts w:eastAsia="方正仿宋简体" w:hint="eastAsia"/>
                <w:color w:val="000000" w:themeColor="text1"/>
                <w:kern w:val="0"/>
                <w:sz w:val="24"/>
              </w:rPr>
              <w:t>135600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12</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12</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运动医学</w:t>
            </w:r>
            <w:r w:rsidRPr="000E2AB2">
              <w:rPr>
                <w:rFonts w:eastAsia="方正仿宋简体" w:hint="eastAsia"/>
                <w:color w:val="000000" w:themeColor="text1"/>
                <w:kern w:val="0"/>
                <w:sz w:val="24"/>
              </w:rPr>
              <w:t>100216</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105114</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w:t>
            </w:r>
            <w:r w:rsidRPr="000E2AB2">
              <w:rPr>
                <w:rFonts w:ascii="方正仿宋简体" w:eastAsia="方正仿宋简体" w:hAnsi="方正仿宋简体" w:cs="方正仿宋简体" w:hint="eastAsia"/>
                <w:color w:val="000000" w:themeColor="text1"/>
                <w:kern w:val="0"/>
                <w:sz w:val="24"/>
              </w:rPr>
              <w:t>循“岗变薪变”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lastRenderedPageBreak/>
              <w:t>13</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13</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药学</w:t>
            </w:r>
            <w:r w:rsidRPr="000E2AB2">
              <w:rPr>
                <w:rFonts w:eastAsia="方正仿宋简体" w:hint="eastAsia"/>
                <w:color w:val="000000" w:themeColor="text1"/>
                <w:kern w:val="0"/>
                <w:sz w:val="24"/>
              </w:rPr>
              <w:t>078000</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100700</w:t>
            </w:r>
            <w:r w:rsidRPr="000E2AB2">
              <w:rPr>
                <w:rFonts w:eastAsia="方正仿宋简体" w:hint="eastAsia"/>
                <w:color w:val="000000" w:themeColor="text1"/>
                <w:kern w:val="0"/>
                <w:sz w:val="24"/>
              </w:rPr>
              <w:t>、</w:t>
            </w:r>
            <w:r w:rsidRPr="000E2AB2">
              <w:rPr>
                <w:rFonts w:eastAsia="方正仿宋简体" w:hint="eastAsia"/>
                <w:color w:val="000000" w:themeColor="text1"/>
                <w:kern w:val="0"/>
                <w:sz w:val="24"/>
              </w:rPr>
              <w:t>105500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1678"/>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14</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14</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护理学</w:t>
            </w:r>
            <w:r w:rsidRPr="000E2AB2">
              <w:rPr>
                <w:rFonts w:eastAsia="方正仿宋简体"/>
                <w:color w:val="000000" w:themeColor="text1"/>
                <w:kern w:val="0"/>
                <w:sz w:val="24"/>
              </w:rPr>
              <w:t xml:space="preserve">1011 </w:t>
            </w:r>
            <w:r w:rsidRPr="000E2AB2">
              <w:rPr>
                <w:rFonts w:eastAsia="方正仿宋简体" w:hint="eastAsia"/>
                <w:color w:val="000000" w:themeColor="text1"/>
                <w:kern w:val="0"/>
                <w:sz w:val="24"/>
              </w:rPr>
              <w:t>00</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护理</w:t>
            </w:r>
            <w:r w:rsidRPr="000E2AB2">
              <w:rPr>
                <w:rFonts w:eastAsia="方正仿宋简体"/>
                <w:color w:val="000000" w:themeColor="text1"/>
                <w:kern w:val="0"/>
                <w:sz w:val="24"/>
              </w:rPr>
              <w:t xml:space="preserve">1054 </w:t>
            </w:r>
            <w:r w:rsidRPr="000E2AB2">
              <w:rPr>
                <w:rFonts w:eastAsia="方正仿宋简体" w:hint="eastAsia"/>
                <w:color w:val="000000" w:themeColor="text1"/>
                <w:kern w:val="0"/>
                <w:sz w:val="24"/>
              </w:rPr>
              <w:t>00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10</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15</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15</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妇产科学</w:t>
            </w:r>
            <w:r w:rsidRPr="000E2AB2">
              <w:rPr>
                <w:rFonts w:eastAsia="方正仿宋简体"/>
                <w:color w:val="000000" w:themeColor="text1"/>
                <w:kern w:val="0"/>
                <w:sz w:val="24"/>
              </w:rPr>
              <w:t>100211</w:t>
            </w:r>
            <w:r w:rsidRPr="000E2AB2">
              <w:rPr>
                <w:rFonts w:eastAsia="方正仿宋简体" w:hint="eastAsia"/>
                <w:color w:val="000000" w:themeColor="text1"/>
                <w:kern w:val="0"/>
                <w:sz w:val="24"/>
              </w:rPr>
              <w:t>、</w:t>
            </w:r>
            <w:r w:rsidRPr="000E2AB2">
              <w:rPr>
                <w:rFonts w:eastAsia="方正仿宋简体"/>
                <w:color w:val="000000" w:themeColor="text1"/>
                <w:kern w:val="0"/>
                <w:sz w:val="24"/>
              </w:rPr>
              <w:t xml:space="preserve">105115 </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16</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16</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口腔医学</w:t>
            </w:r>
            <w:r w:rsidRPr="000E2AB2">
              <w:rPr>
                <w:rFonts w:eastAsia="方正仿宋简体" w:hint="eastAsia"/>
                <w:color w:val="000000" w:themeColor="text1"/>
                <w:kern w:val="0"/>
                <w:sz w:val="24"/>
              </w:rPr>
              <w:t>类</w:t>
            </w:r>
            <w:r w:rsidRPr="000E2AB2">
              <w:rPr>
                <w:rFonts w:eastAsia="方正仿宋简体"/>
                <w:color w:val="000000" w:themeColor="text1"/>
                <w:kern w:val="0"/>
                <w:sz w:val="24"/>
              </w:rPr>
              <w:t>1003</w:t>
            </w:r>
            <w:r w:rsidRPr="000E2AB2">
              <w:rPr>
                <w:rFonts w:eastAsia="方正仿宋简体" w:hint="eastAsia"/>
                <w:color w:val="000000" w:themeColor="text1"/>
                <w:kern w:val="0"/>
                <w:sz w:val="24"/>
              </w:rPr>
              <w:t>、</w:t>
            </w:r>
            <w:r w:rsidRPr="000E2AB2">
              <w:rPr>
                <w:rFonts w:eastAsia="方正仿宋简体"/>
                <w:color w:val="000000" w:themeColor="text1"/>
                <w:kern w:val="0"/>
                <w:sz w:val="24"/>
              </w:rPr>
              <w:t>1052</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90"/>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17</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17</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临床医学</w:t>
            </w:r>
            <w:r w:rsidRPr="000E2AB2">
              <w:rPr>
                <w:rFonts w:eastAsia="方正仿宋简体" w:hint="eastAsia"/>
                <w:color w:val="000000" w:themeColor="text1"/>
                <w:kern w:val="0"/>
                <w:sz w:val="24"/>
              </w:rPr>
              <w:t>类</w:t>
            </w:r>
            <w:r w:rsidRPr="000E2AB2">
              <w:rPr>
                <w:rFonts w:eastAsia="方正仿宋简体"/>
                <w:color w:val="000000" w:themeColor="text1"/>
                <w:kern w:val="0"/>
                <w:sz w:val="24"/>
              </w:rPr>
              <w:t>1002</w:t>
            </w:r>
            <w:r w:rsidRPr="000E2AB2">
              <w:rPr>
                <w:rFonts w:eastAsia="方正仿宋简体" w:hint="eastAsia"/>
                <w:color w:val="000000" w:themeColor="text1"/>
                <w:kern w:val="0"/>
                <w:sz w:val="24"/>
              </w:rPr>
              <w:t>、</w:t>
            </w:r>
            <w:r w:rsidRPr="000E2AB2">
              <w:rPr>
                <w:rFonts w:eastAsia="方正仿宋简体"/>
                <w:color w:val="000000" w:themeColor="text1"/>
                <w:kern w:val="0"/>
                <w:sz w:val="24"/>
              </w:rPr>
              <w:t>1051</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lastRenderedPageBreak/>
              <w:t>18</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18</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畜牧学类</w:t>
            </w:r>
            <w:r w:rsidRPr="000E2AB2">
              <w:rPr>
                <w:rFonts w:eastAsia="方正仿宋简体" w:hint="eastAsia"/>
                <w:color w:val="000000" w:themeColor="text1"/>
                <w:kern w:val="0"/>
                <w:sz w:val="24"/>
              </w:rPr>
              <w:t>0905</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19</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19</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食品科学与工程</w:t>
            </w:r>
            <w:r w:rsidRPr="000E2AB2">
              <w:rPr>
                <w:rFonts w:eastAsia="方正仿宋简体" w:hint="eastAsia"/>
                <w:color w:val="000000" w:themeColor="text1"/>
                <w:kern w:val="0"/>
                <w:sz w:val="24"/>
              </w:rPr>
              <w:t>类</w:t>
            </w:r>
            <w:r w:rsidRPr="000E2AB2">
              <w:rPr>
                <w:rFonts w:eastAsia="方正仿宋简体"/>
                <w:color w:val="000000" w:themeColor="text1"/>
                <w:kern w:val="0"/>
                <w:sz w:val="24"/>
              </w:rPr>
              <w:t>0832</w:t>
            </w:r>
            <w:r w:rsidRPr="000E2AB2">
              <w:rPr>
                <w:rFonts w:eastAsia="方正仿宋简体" w:hint="eastAsia"/>
                <w:color w:val="000000" w:themeColor="text1"/>
                <w:kern w:val="0"/>
                <w:sz w:val="24"/>
              </w:rPr>
              <w:t>、</w:t>
            </w:r>
            <w:r w:rsidRPr="000E2AB2">
              <w:rPr>
                <w:rFonts w:eastAsia="方正仿宋简体"/>
                <w:color w:val="000000" w:themeColor="text1"/>
                <w:kern w:val="0"/>
                <w:sz w:val="24"/>
              </w:rPr>
              <w:t>0972</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20</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20</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兽医学类</w:t>
            </w:r>
            <w:r w:rsidRPr="000E2AB2">
              <w:rPr>
                <w:rFonts w:eastAsia="方正仿宋简体" w:hint="eastAsia"/>
                <w:color w:val="000000" w:themeColor="text1"/>
                <w:kern w:val="0"/>
                <w:sz w:val="24"/>
              </w:rPr>
              <w:t>0906</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兽医</w:t>
            </w:r>
            <w:r w:rsidRPr="000E2AB2">
              <w:rPr>
                <w:rFonts w:eastAsia="方正仿宋简体" w:hint="eastAsia"/>
                <w:color w:val="000000" w:themeColor="text1"/>
                <w:kern w:val="0"/>
                <w:sz w:val="24"/>
              </w:rPr>
              <w:t>095200</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1743"/>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21</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21</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学科教学（历史）</w:t>
            </w:r>
            <w:r w:rsidRPr="000E2AB2">
              <w:rPr>
                <w:rFonts w:eastAsia="方正仿宋简体" w:hint="eastAsia"/>
                <w:color w:val="000000" w:themeColor="text1"/>
                <w:kern w:val="0"/>
                <w:sz w:val="24"/>
              </w:rPr>
              <w:t>045109</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历史文献学（含∶敦煌学、古文字学）</w:t>
            </w:r>
            <w:r w:rsidRPr="000E2AB2">
              <w:rPr>
                <w:rFonts w:eastAsia="方正仿宋简体" w:hint="eastAsia"/>
                <w:color w:val="000000" w:themeColor="text1"/>
                <w:kern w:val="0"/>
                <w:sz w:val="24"/>
              </w:rPr>
              <w:t>0602L2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民俗学与历史文化</w:t>
            </w:r>
            <w:r w:rsidRPr="000E2AB2">
              <w:rPr>
                <w:rFonts w:eastAsia="方正仿宋简体" w:hint="eastAsia"/>
                <w:color w:val="000000" w:themeColor="text1"/>
                <w:kern w:val="0"/>
                <w:sz w:val="24"/>
              </w:rPr>
              <w:t>0602Z1</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w:t>
            </w:r>
          </w:p>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及以下</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1</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r w:rsidR="00075D80" w:rsidRPr="000E2AB2">
        <w:trPr>
          <w:cantSplit/>
          <w:trHeight w:val="39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22</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教师</w:t>
            </w:r>
            <w:r w:rsidRPr="000E2AB2">
              <w:rPr>
                <w:rFonts w:eastAsia="方正仿宋简体" w:hint="eastAsia"/>
                <w:color w:val="000000" w:themeColor="text1"/>
                <w:kern w:val="0"/>
                <w:sz w:val="24"/>
              </w:rPr>
              <w:t>22</w:t>
            </w:r>
          </w:p>
        </w:tc>
        <w:tc>
          <w:tcPr>
            <w:tcW w:w="289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思想政治教育</w:t>
            </w:r>
            <w:r w:rsidRPr="000E2AB2">
              <w:rPr>
                <w:rFonts w:eastAsia="方正仿宋简体"/>
                <w:color w:val="000000" w:themeColor="text1"/>
                <w:kern w:val="0"/>
                <w:sz w:val="24"/>
              </w:rPr>
              <w:t xml:space="preserve">030505 </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马克思主义基本原理</w:t>
            </w:r>
            <w:r w:rsidRPr="000E2AB2">
              <w:rPr>
                <w:rFonts w:eastAsia="方正仿宋简体"/>
                <w:color w:val="000000" w:themeColor="text1"/>
                <w:kern w:val="0"/>
                <w:sz w:val="24"/>
              </w:rPr>
              <w:t xml:space="preserve">030501 </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中共党史</w:t>
            </w:r>
            <w:r w:rsidRPr="000E2AB2">
              <w:rPr>
                <w:rFonts w:eastAsia="方正仿宋简体"/>
                <w:color w:val="000000" w:themeColor="text1"/>
                <w:kern w:val="0"/>
                <w:sz w:val="24"/>
              </w:rPr>
              <w:t xml:space="preserve">030204 </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中国近现代史</w:t>
            </w:r>
            <w:r w:rsidRPr="000E2AB2">
              <w:rPr>
                <w:rFonts w:eastAsia="方正仿宋简体"/>
                <w:color w:val="000000" w:themeColor="text1"/>
                <w:kern w:val="0"/>
                <w:sz w:val="24"/>
              </w:rPr>
              <w:t xml:space="preserve">0602L5 </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学科教学（思政）</w:t>
            </w:r>
            <w:r w:rsidRPr="000E2AB2">
              <w:rPr>
                <w:rFonts w:eastAsia="方正仿宋简体"/>
                <w:color w:val="000000" w:themeColor="text1"/>
                <w:kern w:val="0"/>
                <w:sz w:val="24"/>
              </w:rPr>
              <w:t xml:space="preserve">045102 </w:t>
            </w:r>
          </w:p>
        </w:tc>
        <w:tc>
          <w:tcPr>
            <w:tcW w:w="1307"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41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22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周岁及以下；中共党员</w:t>
            </w:r>
          </w:p>
        </w:tc>
        <w:tc>
          <w:tcPr>
            <w:tcW w:w="69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5</w:t>
            </w:r>
          </w:p>
        </w:tc>
        <w:tc>
          <w:tcPr>
            <w:tcW w:w="106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合同制引进</w:t>
            </w:r>
          </w:p>
        </w:tc>
        <w:tc>
          <w:tcPr>
            <w:tcW w:w="255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硕士不低于</w:t>
            </w:r>
            <w:r w:rsidRPr="000E2AB2">
              <w:rPr>
                <w:rFonts w:eastAsia="方正仿宋简体"/>
                <w:color w:val="000000" w:themeColor="text1"/>
                <w:kern w:val="0"/>
                <w:sz w:val="24"/>
              </w:rPr>
              <w:t>7.5</w:t>
            </w:r>
            <w:r w:rsidRPr="000E2AB2">
              <w:rPr>
                <w:rFonts w:eastAsia="方正仿宋简体"/>
                <w:color w:val="000000" w:themeColor="text1"/>
                <w:kern w:val="0"/>
                <w:sz w:val="24"/>
              </w:rPr>
              <w:t>万</w:t>
            </w:r>
            <w:r w:rsidRPr="000E2AB2">
              <w:rPr>
                <w:rFonts w:eastAsia="方正仿宋简体"/>
                <w:color w:val="000000" w:themeColor="text1"/>
                <w:kern w:val="0"/>
                <w:sz w:val="24"/>
              </w:rPr>
              <w:t>/</w:t>
            </w:r>
            <w:r w:rsidRPr="000E2AB2">
              <w:rPr>
                <w:rFonts w:eastAsia="方正仿宋简体"/>
                <w:color w:val="000000" w:themeColor="text1"/>
                <w:kern w:val="0"/>
                <w:sz w:val="24"/>
              </w:rPr>
              <w:t>年，学校具备完善的专业技术职务晋升体系，并遵循</w:t>
            </w:r>
            <w:r w:rsidRPr="000E2AB2">
              <w:rPr>
                <w:rFonts w:ascii="方正仿宋简体" w:eastAsia="方正仿宋简体" w:hAnsi="方正仿宋简体" w:cs="方正仿宋简体" w:hint="eastAsia"/>
                <w:color w:val="000000" w:themeColor="text1"/>
                <w:kern w:val="0"/>
                <w:sz w:val="24"/>
              </w:rPr>
              <w:t>“岗变薪变”</w:t>
            </w:r>
            <w:r w:rsidRPr="000E2AB2">
              <w:rPr>
                <w:rFonts w:eastAsia="方正仿宋简体"/>
                <w:color w:val="000000" w:themeColor="text1"/>
                <w:kern w:val="0"/>
                <w:sz w:val="24"/>
              </w:rPr>
              <w:t>的原则进行薪酬调整</w:t>
            </w:r>
          </w:p>
        </w:tc>
      </w:tr>
    </w:tbl>
    <w:p w:rsidR="00075D80" w:rsidRPr="000E2AB2" w:rsidRDefault="00E278BF" w:rsidP="00B2759C">
      <w:pPr>
        <w:spacing w:afterLines="50" w:line="560" w:lineRule="exact"/>
        <w:jc w:val="center"/>
        <w:rPr>
          <w:rFonts w:ascii="方正小标宋简体" w:eastAsia="方正小标宋简体" w:hAnsi="黑体" w:cs="黑体"/>
          <w:color w:val="000000" w:themeColor="text1"/>
          <w:kern w:val="0"/>
          <w:sz w:val="44"/>
          <w:szCs w:val="44"/>
        </w:rPr>
      </w:pPr>
      <w:r w:rsidRPr="000E2AB2">
        <w:rPr>
          <w:rFonts w:eastAsia="方正楷体简体"/>
          <w:color w:val="000000" w:themeColor="text1"/>
          <w:spacing w:val="-11"/>
          <w:sz w:val="36"/>
          <w:szCs w:val="36"/>
        </w:rPr>
        <w:br w:type="page"/>
      </w:r>
      <w:r w:rsidRPr="000E2AB2">
        <w:rPr>
          <w:rFonts w:ascii="方正小标宋简体" w:eastAsia="方正小标宋简体" w:hAnsi="黑体" w:cs="黑体" w:hint="eastAsia"/>
          <w:color w:val="000000" w:themeColor="text1"/>
          <w:kern w:val="0"/>
          <w:sz w:val="44"/>
          <w:szCs w:val="44"/>
        </w:rPr>
        <w:lastRenderedPageBreak/>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年度引才需求信息表（十二）</w:t>
      </w:r>
    </w:p>
    <w:tbl>
      <w:tblPr>
        <w:tblW w:w="14285" w:type="dxa"/>
        <w:jc w:val="center"/>
        <w:tblLayout w:type="fixed"/>
        <w:tblLook w:val="04A0"/>
      </w:tblPr>
      <w:tblGrid>
        <w:gridCol w:w="964"/>
        <w:gridCol w:w="992"/>
        <w:gridCol w:w="1908"/>
        <w:gridCol w:w="644"/>
        <w:gridCol w:w="339"/>
        <w:gridCol w:w="1078"/>
        <w:gridCol w:w="1021"/>
        <w:gridCol w:w="739"/>
        <w:gridCol w:w="483"/>
        <w:gridCol w:w="1500"/>
        <w:gridCol w:w="853"/>
        <w:gridCol w:w="147"/>
        <w:gridCol w:w="841"/>
        <w:gridCol w:w="443"/>
        <w:gridCol w:w="2333"/>
      </w:tblGrid>
      <w:tr w:rsidR="00075D80" w:rsidRPr="000E2AB2">
        <w:trPr>
          <w:cantSplit/>
          <w:trHeight w:val="90"/>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名称</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四川九天真空科技</w:t>
            </w:r>
          </w:p>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有限公司</w:t>
            </w:r>
          </w:p>
        </w:tc>
        <w:tc>
          <w:tcPr>
            <w:tcW w:w="98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ascii="方正仿宋简体" w:eastAsia="方正仿宋简体" w:hAnsi="方正仿宋简体" w:cs="方正仿宋简体" w:hint="eastAsia"/>
                <w:bCs/>
                <w:color w:val="000000" w:themeColor="text1"/>
                <w:kern w:val="0"/>
                <w:sz w:val="24"/>
              </w:rPr>
              <w:t>民营企业</w:t>
            </w:r>
          </w:p>
        </w:tc>
        <w:tc>
          <w:tcPr>
            <w:tcW w:w="1222"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35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www.cbvac.com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637200</w:t>
            </w:r>
          </w:p>
        </w:tc>
      </w:tr>
      <w:tr w:rsidR="00075D80" w:rsidRPr="000E2AB2">
        <w:trPr>
          <w:cantSplit/>
          <w:trHeight w:val="577"/>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w:t>
            </w:r>
          </w:p>
        </w:tc>
        <w:tc>
          <w:tcPr>
            <w:tcW w:w="290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段</w:t>
            </w:r>
            <w:r w:rsidRPr="000E2AB2">
              <w:rPr>
                <w:rFonts w:eastAsia="方正仿宋简体" w:hint="eastAsia"/>
                <w:bCs/>
                <w:color w:val="000000" w:themeColor="text1"/>
                <w:kern w:val="0"/>
                <w:sz w:val="24"/>
              </w:rPr>
              <w:t xml:space="preserve">  </w:t>
            </w:r>
            <w:r w:rsidRPr="000E2AB2">
              <w:rPr>
                <w:rFonts w:eastAsia="方正仿宋简体" w:hint="eastAsia"/>
                <w:bCs/>
                <w:color w:val="000000" w:themeColor="text1"/>
                <w:kern w:val="0"/>
                <w:sz w:val="24"/>
              </w:rPr>
              <w:t>星</w:t>
            </w:r>
          </w:p>
        </w:tc>
        <w:tc>
          <w:tcPr>
            <w:tcW w:w="983"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2099"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黑体简体"/>
                <w:bCs/>
                <w:color w:val="000000" w:themeColor="text1"/>
                <w:kern w:val="0"/>
                <w:sz w:val="24"/>
              </w:rPr>
            </w:pPr>
            <w:r w:rsidRPr="000E2AB2">
              <w:rPr>
                <w:rFonts w:eastAsia="方正黑体简体" w:hint="eastAsia"/>
                <w:bCs/>
                <w:color w:val="000000" w:themeColor="text1"/>
                <w:kern w:val="0"/>
                <w:sz w:val="24"/>
              </w:rPr>
              <w:t>17383955236</w:t>
            </w:r>
          </w:p>
        </w:tc>
        <w:tc>
          <w:tcPr>
            <w:tcW w:w="1222" w:type="dxa"/>
            <w:gridSpan w:val="2"/>
            <w:tcBorders>
              <w:top w:val="nil"/>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（邮箱）</w:t>
            </w:r>
          </w:p>
        </w:tc>
        <w:tc>
          <w:tcPr>
            <w:tcW w:w="2353"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duanxing@cbvac.com</w:t>
            </w:r>
          </w:p>
        </w:tc>
        <w:tc>
          <w:tcPr>
            <w:tcW w:w="988"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西</w:t>
            </w:r>
            <w:r w:rsidRPr="000E2AB2">
              <w:rPr>
                <w:rFonts w:eastAsia="方正仿宋简体" w:hint="eastAsia"/>
                <w:bCs/>
                <w:color w:val="000000" w:themeColor="text1"/>
                <w:kern w:val="0"/>
                <w:sz w:val="24"/>
              </w:rPr>
              <w:t>充县多扶工业园区</w:t>
            </w:r>
          </w:p>
        </w:tc>
      </w:tr>
      <w:tr w:rsidR="00075D80" w:rsidRPr="000E2AB2">
        <w:trPr>
          <w:cantSplit/>
          <w:trHeight w:val="2731"/>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简介</w:t>
            </w:r>
          </w:p>
        </w:tc>
        <w:tc>
          <w:tcPr>
            <w:tcW w:w="13321"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075D80" w:rsidRPr="000E2AB2" w:rsidRDefault="00E278BF" w:rsidP="00726DF7">
            <w:pPr>
              <w:widowControl/>
              <w:spacing w:line="300" w:lineRule="exact"/>
              <w:ind w:firstLineChars="200" w:firstLine="471"/>
              <w:jc w:val="left"/>
              <w:rPr>
                <w:rFonts w:eastAsia="方正仿宋简体"/>
                <w:bCs/>
                <w:color w:val="000000" w:themeColor="text1"/>
                <w:kern w:val="0"/>
                <w:sz w:val="24"/>
              </w:rPr>
            </w:pPr>
            <w:r w:rsidRPr="000E2AB2">
              <w:rPr>
                <w:rFonts w:eastAsia="方正仿宋简体" w:hint="eastAsia"/>
                <w:bCs/>
                <w:color w:val="000000" w:themeColor="text1"/>
                <w:kern w:val="0"/>
                <w:sz w:val="24"/>
              </w:rPr>
              <w:t>四川九天真空科技有限公司成立于</w:t>
            </w:r>
            <w:r w:rsidRPr="000E2AB2">
              <w:rPr>
                <w:rFonts w:eastAsia="方正仿宋简体" w:hint="eastAsia"/>
                <w:bCs/>
                <w:color w:val="000000" w:themeColor="text1"/>
                <w:kern w:val="0"/>
                <w:sz w:val="24"/>
              </w:rPr>
              <w:t>2011</w:t>
            </w:r>
            <w:r w:rsidRPr="000E2AB2">
              <w:rPr>
                <w:rFonts w:eastAsia="方正仿宋简体" w:hint="eastAsia"/>
                <w:bCs/>
                <w:color w:val="000000" w:themeColor="text1"/>
                <w:kern w:val="0"/>
                <w:sz w:val="24"/>
              </w:rPr>
              <w:t>年，注册资金</w:t>
            </w:r>
            <w:r w:rsidRPr="000E2AB2">
              <w:rPr>
                <w:rFonts w:eastAsia="方正仿宋简体" w:hint="eastAsia"/>
                <w:bCs/>
                <w:color w:val="000000" w:themeColor="text1"/>
                <w:kern w:val="0"/>
                <w:sz w:val="24"/>
              </w:rPr>
              <w:t>1.2</w:t>
            </w:r>
            <w:r w:rsidRPr="000E2AB2">
              <w:rPr>
                <w:rFonts w:eastAsia="方正仿宋简体" w:hint="eastAsia"/>
                <w:bCs/>
                <w:color w:val="000000" w:themeColor="text1"/>
                <w:kern w:val="0"/>
                <w:sz w:val="24"/>
              </w:rPr>
              <w:t>亿元，是国家高新技术企业，中国真空行业重点企业。公司形成了以真空阀、薄膜规、真空部件、真空系统集成为主的四大核心业务，自主研发真空系列产品数千余种，是国内产品线齐全的真空技术企业。公司具备真空产品设计研发、生产制造、销售供应和售后保障的综合服务能力，专注提供一站式真空技术解决方案。产品广泛应用于科研院所、半导体、电子通讯、新材料、新能源、人工智能、生物医疗等国家战略性支柱行业，累计服务客户上万家。拥有先进的真空产品工业</w:t>
            </w:r>
            <w:r w:rsidRPr="000E2AB2">
              <w:rPr>
                <w:rFonts w:eastAsia="方正仿宋简体" w:hint="eastAsia"/>
                <w:bCs/>
                <w:color w:val="000000" w:themeColor="text1"/>
                <w:kern w:val="0"/>
                <w:sz w:val="24"/>
              </w:rPr>
              <w:t>4.0</w:t>
            </w:r>
            <w:r w:rsidRPr="000E2AB2">
              <w:rPr>
                <w:rFonts w:eastAsia="方正仿宋简体" w:hint="eastAsia"/>
                <w:bCs/>
                <w:color w:val="000000" w:themeColor="text1"/>
                <w:kern w:val="0"/>
                <w:sz w:val="24"/>
              </w:rPr>
              <w:t>智能数字化生产车间，是中国真空行业的智能生产线。具有五轴联动加工中心、全自动清洗线、自动化的焊接生产线、自动化立体库等国际先进的生产设备和信息化运营系统。专注以智能模组技术快速响应客户需求，降低产品开发成本与周期，助力企业面对未来挑战。公司是</w:t>
            </w:r>
            <w:r w:rsidRPr="000E2AB2">
              <w:rPr>
                <w:rFonts w:eastAsia="方正仿宋简体" w:hint="eastAsia"/>
                <w:bCs/>
                <w:color w:val="000000" w:themeColor="text1"/>
                <w:kern w:val="0"/>
                <w:sz w:val="24"/>
              </w:rPr>
              <w:t>ISO9000</w:t>
            </w:r>
            <w:r w:rsidRPr="000E2AB2">
              <w:rPr>
                <w:rFonts w:eastAsia="方正仿宋简体" w:hint="eastAsia"/>
                <w:bCs/>
                <w:color w:val="000000" w:themeColor="text1"/>
                <w:kern w:val="0"/>
                <w:sz w:val="24"/>
              </w:rPr>
              <w:t>认证、</w:t>
            </w:r>
            <w:r w:rsidRPr="000E2AB2">
              <w:rPr>
                <w:rFonts w:eastAsia="方正仿宋简体" w:hint="eastAsia"/>
                <w:bCs/>
                <w:color w:val="000000" w:themeColor="text1"/>
                <w:kern w:val="0"/>
                <w:sz w:val="24"/>
              </w:rPr>
              <w:t>2008</w:t>
            </w:r>
            <w:r w:rsidRPr="000E2AB2">
              <w:rPr>
                <w:rFonts w:eastAsia="方正仿宋简体" w:hint="eastAsia"/>
                <w:bCs/>
                <w:color w:val="000000" w:themeColor="text1"/>
                <w:kern w:val="0"/>
                <w:sz w:val="24"/>
              </w:rPr>
              <w:t>英格尔质量认证、</w:t>
            </w:r>
            <w:r w:rsidRPr="000E2AB2">
              <w:rPr>
                <w:rFonts w:eastAsia="方正仿宋简体" w:hint="eastAsia"/>
                <w:bCs/>
                <w:color w:val="000000" w:themeColor="text1"/>
                <w:kern w:val="0"/>
                <w:sz w:val="24"/>
              </w:rPr>
              <w:t>14000</w:t>
            </w:r>
            <w:r w:rsidRPr="000E2AB2">
              <w:rPr>
                <w:rFonts w:eastAsia="方正仿宋简体" w:hint="eastAsia"/>
                <w:bCs/>
                <w:color w:val="000000" w:themeColor="text1"/>
                <w:kern w:val="0"/>
                <w:sz w:val="24"/>
              </w:rPr>
              <w:t>体系认证、中德认证企业。是行业标准编撰单位，北京市进出口企业协会团体会员，中国真空学会优秀团体会员，真空科学与技术学报副社长单位和北京真空学会常务理事单位以及美国真空学会会员。</w:t>
            </w:r>
          </w:p>
        </w:tc>
      </w:tr>
      <w:tr w:rsidR="00075D80" w:rsidRPr="000E2AB2">
        <w:trPr>
          <w:cantSplit/>
          <w:trHeight w:val="771"/>
          <w:jc w:val="center"/>
        </w:trPr>
        <w:tc>
          <w:tcPr>
            <w:tcW w:w="964" w:type="dxa"/>
            <w:tcBorders>
              <w:top w:val="nil"/>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992"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2552"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417"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76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要求</w:t>
            </w:r>
          </w:p>
        </w:tc>
        <w:tc>
          <w:tcPr>
            <w:tcW w:w="1983"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1000"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人数</w:t>
            </w:r>
          </w:p>
        </w:tc>
        <w:tc>
          <w:tcPr>
            <w:tcW w:w="1284" w:type="dxa"/>
            <w:gridSpan w:val="2"/>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方式</w:t>
            </w:r>
          </w:p>
        </w:tc>
        <w:tc>
          <w:tcPr>
            <w:tcW w:w="2333" w:type="dxa"/>
            <w:tcBorders>
              <w:top w:val="nil"/>
              <w:left w:val="nil"/>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遇或其他优惠条件</w:t>
            </w:r>
          </w:p>
        </w:tc>
      </w:tr>
      <w:tr w:rsidR="00075D80" w:rsidRPr="000E2AB2">
        <w:trPr>
          <w:cantSplit/>
          <w:trHeight w:val="201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bCs/>
                <w:color w:val="000000" w:themeColor="text1"/>
                <w:kern w:val="0"/>
                <w:sz w:val="24"/>
              </w:rPr>
              <w:t>1</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机械研发工程师</w:t>
            </w:r>
          </w:p>
        </w:tc>
        <w:tc>
          <w:tcPr>
            <w:tcW w:w="255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机械制造及其自动化</w:t>
            </w:r>
            <w:r w:rsidRPr="000E2AB2">
              <w:rPr>
                <w:rFonts w:eastAsia="方正仿宋简体"/>
                <w:bCs/>
                <w:color w:val="000000" w:themeColor="text1"/>
                <w:kern w:val="0"/>
                <w:sz w:val="24"/>
              </w:rPr>
              <w:t>080201</w:t>
            </w:r>
          </w:p>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机械工程</w:t>
            </w:r>
            <w:r w:rsidRPr="000E2AB2">
              <w:rPr>
                <w:rFonts w:eastAsia="方正仿宋简体"/>
                <w:bCs/>
                <w:color w:val="000000" w:themeColor="text1"/>
                <w:kern w:val="0"/>
                <w:sz w:val="24"/>
              </w:rPr>
              <w:t>080200</w:t>
            </w:r>
          </w:p>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精密仪器及机械</w:t>
            </w:r>
            <w:r w:rsidRPr="000E2AB2">
              <w:rPr>
                <w:rFonts w:eastAsia="方正仿宋简体" w:hint="eastAsia"/>
                <w:bCs/>
                <w:color w:val="000000" w:themeColor="text1"/>
                <w:kern w:val="0"/>
                <w:sz w:val="24"/>
              </w:rPr>
              <w:t>080401</w:t>
            </w:r>
          </w:p>
        </w:tc>
        <w:tc>
          <w:tcPr>
            <w:tcW w:w="14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6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98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年龄</w:t>
            </w:r>
            <w:r w:rsidRPr="000E2AB2">
              <w:rPr>
                <w:rFonts w:eastAsia="方正仿宋简体" w:hint="eastAsia"/>
                <w:bCs/>
                <w:color w:val="000000" w:themeColor="text1"/>
                <w:kern w:val="0"/>
                <w:sz w:val="24"/>
              </w:rPr>
              <w:t>45</w:t>
            </w:r>
            <w:r w:rsidRPr="000E2AB2">
              <w:rPr>
                <w:rFonts w:eastAsia="方正仿宋简体" w:hint="eastAsia"/>
                <w:bCs/>
                <w:color w:val="000000" w:themeColor="text1"/>
                <w:kern w:val="0"/>
                <w:sz w:val="24"/>
              </w:rPr>
              <w:t>周岁及以下；</w:t>
            </w:r>
            <w:r w:rsidRPr="000E2AB2">
              <w:rPr>
                <w:rFonts w:eastAsia="方正仿宋简体"/>
                <w:bCs/>
                <w:color w:val="000000" w:themeColor="text1"/>
                <w:kern w:val="0"/>
                <w:sz w:val="24"/>
              </w:rPr>
              <w:t>有机械研发、设计等岗位经验优先</w:t>
            </w:r>
          </w:p>
        </w:tc>
        <w:tc>
          <w:tcPr>
            <w:tcW w:w="100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10</w:t>
            </w:r>
          </w:p>
        </w:tc>
        <w:tc>
          <w:tcPr>
            <w:tcW w:w="1284"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合同制引进</w:t>
            </w:r>
          </w:p>
        </w:tc>
        <w:tc>
          <w:tcPr>
            <w:tcW w:w="233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12-25K/</w:t>
            </w:r>
            <w:r w:rsidRPr="000E2AB2">
              <w:rPr>
                <w:rFonts w:eastAsia="方正仿宋简体"/>
                <w:bCs/>
                <w:color w:val="000000" w:themeColor="text1"/>
                <w:kern w:val="0"/>
                <w:sz w:val="24"/>
              </w:rPr>
              <w:t>月、提供食宿、节假礼品、年终奖金</w:t>
            </w:r>
          </w:p>
        </w:tc>
      </w:tr>
      <w:tr w:rsidR="00075D80" w:rsidRPr="000E2AB2">
        <w:trPr>
          <w:cantSplit/>
          <w:trHeight w:val="1699"/>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lastRenderedPageBreak/>
              <w:t>2</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焊接工程师</w:t>
            </w:r>
          </w:p>
        </w:tc>
        <w:tc>
          <w:tcPr>
            <w:tcW w:w="255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材料加工工程</w:t>
            </w:r>
            <w:r w:rsidRPr="000E2AB2">
              <w:rPr>
                <w:rFonts w:eastAsia="方正仿宋简体" w:hint="eastAsia"/>
                <w:bCs/>
                <w:color w:val="000000" w:themeColor="text1"/>
                <w:kern w:val="0"/>
                <w:sz w:val="24"/>
              </w:rPr>
              <w:t>080503</w:t>
            </w:r>
          </w:p>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材料科学与工程</w:t>
            </w:r>
            <w:r w:rsidRPr="000E2AB2">
              <w:rPr>
                <w:rFonts w:eastAsia="方正仿宋简体" w:hint="eastAsia"/>
                <w:bCs/>
                <w:color w:val="000000" w:themeColor="text1"/>
                <w:kern w:val="0"/>
                <w:sz w:val="24"/>
              </w:rPr>
              <w:t>077300</w:t>
            </w:r>
          </w:p>
        </w:tc>
        <w:tc>
          <w:tcPr>
            <w:tcW w:w="14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6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98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20" w:lineRule="exact"/>
              <w:rPr>
                <w:rFonts w:eastAsia="方正仿宋简体"/>
                <w:bCs/>
                <w:color w:val="000000" w:themeColor="text1"/>
                <w:kern w:val="0"/>
                <w:sz w:val="24"/>
              </w:rPr>
            </w:pPr>
            <w:r w:rsidRPr="000E2AB2">
              <w:rPr>
                <w:rFonts w:eastAsia="方正仿宋简体" w:hint="eastAsia"/>
                <w:bCs/>
                <w:color w:val="000000" w:themeColor="text1"/>
                <w:kern w:val="0"/>
                <w:sz w:val="24"/>
              </w:rPr>
              <w:t>年龄</w:t>
            </w:r>
            <w:r w:rsidRPr="000E2AB2">
              <w:rPr>
                <w:rFonts w:eastAsia="方正仿宋简体" w:hint="eastAsia"/>
                <w:bCs/>
                <w:color w:val="000000" w:themeColor="text1"/>
                <w:kern w:val="0"/>
                <w:sz w:val="24"/>
              </w:rPr>
              <w:t>45</w:t>
            </w:r>
            <w:r w:rsidRPr="000E2AB2">
              <w:rPr>
                <w:rFonts w:eastAsia="方正仿宋简体" w:hint="eastAsia"/>
                <w:bCs/>
                <w:color w:val="000000" w:themeColor="text1"/>
                <w:kern w:val="0"/>
                <w:sz w:val="24"/>
              </w:rPr>
              <w:t>周岁及以下；</w:t>
            </w:r>
            <w:r w:rsidRPr="000E2AB2">
              <w:rPr>
                <w:rFonts w:eastAsia="方正仿宋简体"/>
                <w:bCs/>
                <w:color w:val="000000" w:themeColor="text1"/>
                <w:kern w:val="0"/>
                <w:sz w:val="24"/>
              </w:rPr>
              <w:t>熟悉压力容器，锅炉，压力管道等工艺技术</w:t>
            </w:r>
          </w:p>
        </w:tc>
        <w:tc>
          <w:tcPr>
            <w:tcW w:w="100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4</w:t>
            </w:r>
          </w:p>
        </w:tc>
        <w:tc>
          <w:tcPr>
            <w:tcW w:w="1284"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合同制引进</w:t>
            </w:r>
          </w:p>
        </w:tc>
        <w:tc>
          <w:tcPr>
            <w:tcW w:w="233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12-25K/</w:t>
            </w:r>
            <w:r w:rsidRPr="000E2AB2">
              <w:rPr>
                <w:rFonts w:eastAsia="方正仿宋简体"/>
                <w:bCs/>
                <w:color w:val="000000" w:themeColor="text1"/>
                <w:kern w:val="0"/>
                <w:sz w:val="24"/>
              </w:rPr>
              <w:t>月、提供食宿、节假礼品、年终奖金</w:t>
            </w:r>
          </w:p>
        </w:tc>
      </w:tr>
      <w:tr w:rsidR="00075D80" w:rsidRPr="000E2AB2">
        <w:trPr>
          <w:cantSplit/>
          <w:trHeight w:val="1877"/>
          <w:jc w:val="center"/>
        </w:trPr>
        <w:tc>
          <w:tcPr>
            <w:tcW w:w="96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28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3</w:t>
            </w:r>
          </w:p>
        </w:tc>
        <w:tc>
          <w:tcPr>
            <w:tcW w:w="992"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工艺工程师</w:t>
            </w:r>
          </w:p>
        </w:tc>
        <w:tc>
          <w:tcPr>
            <w:tcW w:w="2552"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机械制造及其自动化</w:t>
            </w:r>
            <w:r w:rsidRPr="000E2AB2">
              <w:rPr>
                <w:rFonts w:eastAsia="方正仿宋简体"/>
                <w:bCs/>
                <w:color w:val="000000" w:themeColor="text1"/>
                <w:kern w:val="0"/>
                <w:sz w:val="24"/>
              </w:rPr>
              <w:t>080201</w:t>
            </w:r>
          </w:p>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bCs/>
                <w:color w:val="000000" w:themeColor="text1"/>
                <w:kern w:val="0"/>
                <w:sz w:val="24"/>
              </w:rPr>
              <w:t>机械工程</w:t>
            </w:r>
            <w:r w:rsidRPr="000E2AB2">
              <w:rPr>
                <w:rFonts w:eastAsia="方正仿宋简体"/>
                <w:bCs/>
                <w:color w:val="000000" w:themeColor="text1"/>
                <w:kern w:val="0"/>
                <w:sz w:val="24"/>
              </w:rPr>
              <w:t>080200</w:t>
            </w:r>
          </w:p>
          <w:p w:rsidR="00075D80" w:rsidRPr="000E2AB2" w:rsidRDefault="00E278BF">
            <w:pPr>
              <w:widowControl/>
              <w:spacing w:line="300" w:lineRule="exact"/>
              <w:jc w:val="left"/>
              <w:rPr>
                <w:rFonts w:eastAsia="方正仿宋简体"/>
                <w:bCs/>
                <w:color w:val="000000" w:themeColor="text1"/>
                <w:kern w:val="0"/>
                <w:sz w:val="24"/>
              </w:rPr>
            </w:pPr>
            <w:r w:rsidRPr="000E2AB2">
              <w:rPr>
                <w:rFonts w:eastAsia="方正仿宋简体" w:hint="eastAsia"/>
                <w:bCs/>
                <w:color w:val="000000" w:themeColor="text1"/>
                <w:kern w:val="0"/>
                <w:sz w:val="24"/>
              </w:rPr>
              <w:t>精密仪器及机械</w:t>
            </w:r>
            <w:r w:rsidRPr="000E2AB2">
              <w:rPr>
                <w:rFonts w:eastAsia="方正仿宋简体" w:hint="eastAsia"/>
                <w:bCs/>
                <w:color w:val="000000" w:themeColor="text1"/>
                <w:kern w:val="0"/>
                <w:sz w:val="24"/>
              </w:rPr>
              <w:t>080401</w:t>
            </w:r>
          </w:p>
        </w:tc>
        <w:tc>
          <w:tcPr>
            <w:tcW w:w="1417"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w:t>
            </w:r>
          </w:p>
        </w:tc>
        <w:tc>
          <w:tcPr>
            <w:tcW w:w="176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color w:val="000000" w:themeColor="text1"/>
                <w:kern w:val="0"/>
                <w:sz w:val="24"/>
              </w:rPr>
              <w:t>硕士研究生及以上学历且取得相应学位</w:t>
            </w:r>
          </w:p>
        </w:tc>
        <w:tc>
          <w:tcPr>
            <w:tcW w:w="1983"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spacing w:line="320" w:lineRule="exact"/>
              <w:rPr>
                <w:rFonts w:eastAsia="方正仿宋简体"/>
                <w:bCs/>
                <w:color w:val="000000" w:themeColor="text1"/>
                <w:kern w:val="0"/>
                <w:sz w:val="24"/>
              </w:rPr>
            </w:pPr>
            <w:r w:rsidRPr="000E2AB2">
              <w:rPr>
                <w:rFonts w:eastAsia="方正仿宋简体" w:hint="eastAsia"/>
                <w:bCs/>
                <w:color w:val="000000" w:themeColor="text1"/>
                <w:kern w:val="0"/>
                <w:sz w:val="24"/>
              </w:rPr>
              <w:t>年龄</w:t>
            </w:r>
            <w:r w:rsidRPr="000E2AB2">
              <w:rPr>
                <w:rFonts w:eastAsia="方正仿宋简体" w:hint="eastAsia"/>
                <w:bCs/>
                <w:color w:val="000000" w:themeColor="text1"/>
                <w:kern w:val="0"/>
                <w:sz w:val="24"/>
              </w:rPr>
              <w:t>45</w:t>
            </w:r>
            <w:r w:rsidRPr="000E2AB2">
              <w:rPr>
                <w:rFonts w:eastAsia="方正仿宋简体" w:hint="eastAsia"/>
                <w:bCs/>
                <w:color w:val="000000" w:themeColor="text1"/>
                <w:kern w:val="0"/>
                <w:sz w:val="24"/>
              </w:rPr>
              <w:t>周岁及以下；</w:t>
            </w:r>
            <w:r w:rsidRPr="000E2AB2">
              <w:rPr>
                <w:rFonts w:eastAsia="方正仿宋简体"/>
                <w:bCs/>
                <w:color w:val="000000" w:themeColor="text1"/>
                <w:kern w:val="0"/>
                <w:sz w:val="24"/>
              </w:rPr>
              <w:t>熟悉铸造、锻造、机加工、焊接、装配等工艺优先</w:t>
            </w:r>
          </w:p>
        </w:tc>
        <w:tc>
          <w:tcPr>
            <w:tcW w:w="1000"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5</w:t>
            </w:r>
          </w:p>
        </w:tc>
        <w:tc>
          <w:tcPr>
            <w:tcW w:w="1284"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hint="eastAsia"/>
                <w:bCs/>
                <w:color w:val="000000" w:themeColor="text1"/>
                <w:kern w:val="0"/>
                <w:sz w:val="24"/>
              </w:rPr>
              <w:t>合同制引进</w:t>
            </w:r>
          </w:p>
        </w:tc>
        <w:tc>
          <w:tcPr>
            <w:tcW w:w="2333"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075D80" w:rsidRPr="000E2AB2" w:rsidRDefault="00E278BF">
            <w:pPr>
              <w:widowControl/>
              <w:spacing w:line="300" w:lineRule="exact"/>
              <w:jc w:val="center"/>
              <w:rPr>
                <w:rFonts w:eastAsia="方正仿宋简体"/>
                <w:bCs/>
                <w:color w:val="000000" w:themeColor="text1"/>
                <w:kern w:val="0"/>
                <w:sz w:val="24"/>
              </w:rPr>
            </w:pPr>
            <w:r w:rsidRPr="000E2AB2">
              <w:rPr>
                <w:rFonts w:eastAsia="方正仿宋简体"/>
                <w:bCs/>
                <w:color w:val="000000" w:themeColor="text1"/>
                <w:kern w:val="0"/>
                <w:sz w:val="24"/>
              </w:rPr>
              <w:t>12-25K/</w:t>
            </w:r>
            <w:r w:rsidRPr="000E2AB2">
              <w:rPr>
                <w:rFonts w:eastAsia="方正仿宋简体"/>
                <w:bCs/>
                <w:color w:val="000000" w:themeColor="text1"/>
                <w:kern w:val="0"/>
                <w:sz w:val="24"/>
              </w:rPr>
              <w:t>月、提供食宿、节假礼品、年终奖金</w:t>
            </w:r>
          </w:p>
        </w:tc>
      </w:tr>
    </w:tbl>
    <w:p w:rsidR="00075D80" w:rsidRPr="000E2AB2" w:rsidRDefault="00E278BF">
      <w:pPr>
        <w:rPr>
          <w:rFonts w:eastAsia="方正楷体简体"/>
          <w:color w:val="000000" w:themeColor="text1"/>
          <w:spacing w:val="-11"/>
          <w:sz w:val="36"/>
          <w:szCs w:val="36"/>
        </w:rPr>
      </w:pPr>
      <w:r w:rsidRPr="000E2AB2">
        <w:rPr>
          <w:rFonts w:eastAsia="方正楷体简体"/>
          <w:color w:val="000000" w:themeColor="text1"/>
          <w:spacing w:val="-11"/>
          <w:sz w:val="36"/>
          <w:szCs w:val="36"/>
        </w:rPr>
        <w:br w:type="page"/>
      </w:r>
    </w:p>
    <w:tbl>
      <w:tblPr>
        <w:tblW w:w="14235" w:type="dxa"/>
        <w:tblInd w:w="93" w:type="dxa"/>
        <w:tblLayout w:type="fixed"/>
        <w:tblLook w:val="04A0"/>
      </w:tblPr>
      <w:tblGrid>
        <w:gridCol w:w="847"/>
        <w:gridCol w:w="1013"/>
        <w:gridCol w:w="1931"/>
        <w:gridCol w:w="619"/>
        <w:gridCol w:w="356"/>
        <w:gridCol w:w="1050"/>
        <w:gridCol w:w="1050"/>
        <w:gridCol w:w="750"/>
        <w:gridCol w:w="450"/>
        <w:gridCol w:w="1537"/>
        <w:gridCol w:w="825"/>
        <w:gridCol w:w="169"/>
        <w:gridCol w:w="825"/>
        <w:gridCol w:w="394"/>
        <w:gridCol w:w="2419"/>
      </w:tblGrid>
      <w:tr w:rsidR="00075D80" w:rsidRPr="000E2AB2">
        <w:trPr>
          <w:trHeight w:val="705"/>
        </w:trPr>
        <w:tc>
          <w:tcPr>
            <w:tcW w:w="14235" w:type="dxa"/>
            <w:gridSpan w:val="15"/>
            <w:tcBorders>
              <w:top w:val="nil"/>
              <w:left w:val="nil"/>
              <w:bottom w:val="nil"/>
              <w:right w:val="nil"/>
            </w:tcBorders>
            <w:shd w:val="clear" w:color="auto" w:fill="auto"/>
            <w:vAlign w:val="center"/>
          </w:tcPr>
          <w:p w:rsidR="00075D80" w:rsidRPr="000E2AB2" w:rsidRDefault="00E278BF" w:rsidP="00B2759C">
            <w:pPr>
              <w:spacing w:afterLines="50" w:line="560" w:lineRule="exact"/>
              <w:jc w:val="center"/>
              <w:rPr>
                <w:bCs/>
                <w:color w:val="000000" w:themeColor="text1"/>
                <w:sz w:val="48"/>
                <w:szCs w:val="48"/>
              </w:rPr>
            </w:pPr>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年度引才需求信息表（十三）</w:t>
            </w:r>
          </w:p>
        </w:tc>
      </w:tr>
      <w:tr w:rsidR="00075D80" w:rsidRPr="000E2AB2">
        <w:trPr>
          <w:trHeight w:val="659"/>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公司名称</w:t>
            </w:r>
          </w:p>
        </w:tc>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ascii="方正仿宋简体" w:eastAsia="方正仿宋简体" w:hAnsi="方正仿宋简体" w:cs="方正仿宋简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四川德恒建设发展集团</w:t>
            </w:r>
          </w:p>
          <w:p w:rsidR="00075D80" w:rsidRPr="000E2AB2" w:rsidRDefault="00E278BF">
            <w:pPr>
              <w:widowControl/>
              <w:spacing w:line="300" w:lineRule="exact"/>
              <w:jc w:val="center"/>
              <w:rPr>
                <w:rFonts w:eastAsia="黑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有限公司</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类别</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县属国企</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单位</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网址</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C00216">
            <w:pPr>
              <w:widowControl/>
              <w:spacing w:line="300" w:lineRule="exact"/>
              <w:jc w:val="center"/>
              <w:rPr>
                <w:rFonts w:eastAsia="黑体"/>
                <w:color w:val="000000" w:themeColor="text1"/>
                <w:kern w:val="0"/>
                <w:sz w:val="24"/>
              </w:rPr>
            </w:pPr>
            <w:hyperlink r:id="rId18" w:tooltip="https://xichongdeheng.cn/" w:history="1">
              <w:r w:rsidR="00E278BF" w:rsidRPr="000E2AB2">
                <w:rPr>
                  <w:rFonts w:eastAsia="黑体"/>
                  <w:color w:val="000000" w:themeColor="text1"/>
                  <w:kern w:val="0"/>
                  <w:sz w:val="24"/>
                </w:rPr>
                <w:t>https://xichongdeheng.cn/</w:t>
              </w:r>
            </w:hyperlink>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邮政</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编码</w:t>
            </w:r>
          </w:p>
        </w:tc>
        <w:tc>
          <w:tcPr>
            <w:tcW w:w="2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637200</w:t>
            </w:r>
          </w:p>
        </w:tc>
      </w:tr>
      <w:tr w:rsidR="00075D80" w:rsidRPr="000E2AB2">
        <w:trPr>
          <w:trHeight w:val="96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联系人</w:t>
            </w:r>
          </w:p>
        </w:tc>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ascii="方正仿宋简体" w:eastAsia="方正仿宋简体" w:hAnsi="方正仿宋简体" w:cs="方正仿宋简体" w:hint="eastAsia"/>
                <w:color w:val="000000" w:themeColor="text1"/>
                <w:kern w:val="0"/>
                <w:sz w:val="24"/>
              </w:rPr>
              <w:t>王  欣</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联系</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电话</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18608205566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报名网址</w:t>
            </w:r>
            <w:r w:rsidRPr="000E2AB2">
              <w:rPr>
                <w:rFonts w:eastAsia="黑体"/>
                <w:color w:val="000000" w:themeColor="text1"/>
                <w:kern w:val="0"/>
                <w:sz w:val="24"/>
              </w:rPr>
              <w:br/>
            </w:r>
            <w:r w:rsidRPr="000E2AB2">
              <w:rPr>
                <w:rFonts w:eastAsia="黑体" w:hint="eastAsia"/>
                <w:color w:val="000000" w:themeColor="text1"/>
                <w:kern w:val="0"/>
                <w:sz w:val="24"/>
              </w:rPr>
              <w:t>（</w:t>
            </w:r>
            <w:r w:rsidRPr="000E2AB2">
              <w:rPr>
                <w:rFonts w:eastAsia="黑体"/>
                <w:color w:val="000000" w:themeColor="text1"/>
                <w:kern w:val="0"/>
                <w:sz w:val="24"/>
              </w:rPr>
              <w:t>邮箱</w:t>
            </w:r>
            <w:r w:rsidRPr="000E2AB2">
              <w:rPr>
                <w:rFonts w:eastAsia="黑体" w:hint="eastAsia"/>
                <w:color w:val="000000" w:themeColor="text1"/>
                <w:kern w:val="0"/>
                <w:sz w:val="24"/>
              </w:rPr>
              <w:t>）</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C00216">
            <w:pPr>
              <w:widowControl/>
              <w:spacing w:line="300" w:lineRule="exact"/>
              <w:jc w:val="center"/>
              <w:rPr>
                <w:rFonts w:eastAsia="黑体"/>
                <w:color w:val="000000" w:themeColor="text1"/>
                <w:kern w:val="0"/>
                <w:sz w:val="24"/>
              </w:rPr>
            </w:pPr>
            <w:hyperlink r:id="rId19" w:tooltip="mailto:841750825@qq.com" w:history="1">
              <w:r w:rsidR="00E278BF" w:rsidRPr="000E2AB2">
                <w:rPr>
                  <w:rFonts w:eastAsia="黑体"/>
                  <w:color w:val="000000" w:themeColor="text1"/>
                  <w:kern w:val="0"/>
                  <w:sz w:val="24"/>
                </w:rPr>
                <w:t>841750825@qq.com</w:t>
              </w:r>
            </w:hyperlink>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hint="eastAsia"/>
                <w:color w:val="000000" w:themeColor="text1"/>
                <w:kern w:val="0"/>
                <w:sz w:val="24"/>
              </w:rPr>
              <w:t>通讯</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hint="eastAsia"/>
                <w:color w:val="000000" w:themeColor="text1"/>
                <w:kern w:val="0"/>
                <w:sz w:val="24"/>
              </w:rPr>
              <w:t>地址</w:t>
            </w:r>
          </w:p>
        </w:tc>
        <w:tc>
          <w:tcPr>
            <w:tcW w:w="2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方正仿宋简体" w:hint="eastAsia"/>
                <w:color w:val="000000" w:themeColor="text1"/>
                <w:kern w:val="0"/>
                <w:sz w:val="24"/>
              </w:rPr>
              <w:t>西充县南台街道城南新区数字西充城市超脑</w:t>
            </w:r>
            <w:r w:rsidRPr="000E2AB2">
              <w:rPr>
                <w:rFonts w:eastAsia="方正仿宋简体" w:hint="eastAsia"/>
                <w:color w:val="000000" w:themeColor="text1"/>
                <w:kern w:val="0"/>
                <w:sz w:val="24"/>
              </w:rPr>
              <w:t>407</w:t>
            </w:r>
          </w:p>
        </w:tc>
      </w:tr>
      <w:tr w:rsidR="00075D80" w:rsidRPr="000E2AB2">
        <w:trPr>
          <w:trHeight w:val="159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rPr>
                <w:rFonts w:eastAsia="黑体"/>
                <w:color w:val="000000" w:themeColor="text1"/>
                <w:kern w:val="0"/>
                <w:sz w:val="24"/>
              </w:rPr>
            </w:pPr>
            <w:r w:rsidRPr="000E2AB2">
              <w:rPr>
                <w:rFonts w:eastAsia="黑体"/>
                <w:color w:val="000000" w:themeColor="text1"/>
                <w:kern w:val="0"/>
                <w:sz w:val="24"/>
              </w:rPr>
              <w:t>单位简介</w:t>
            </w:r>
          </w:p>
        </w:tc>
        <w:tc>
          <w:tcPr>
            <w:tcW w:w="133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rsidP="00726DF7">
            <w:pPr>
              <w:widowControl/>
              <w:spacing w:line="300" w:lineRule="exact"/>
              <w:ind w:firstLineChars="200" w:firstLine="471"/>
              <w:jc w:val="left"/>
              <w:rPr>
                <w:rFonts w:eastAsia="黑体"/>
                <w:color w:val="000000" w:themeColor="text1"/>
                <w:kern w:val="0"/>
                <w:sz w:val="24"/>
              </w:rPr>
            </w:pPr>
            <w:r w:rsidRPr="000E2AB2">
              <w:rPr>
                <w:rFonts w:eastAsia="方正仿宋简体"/>
                <w:color w:val="000000" w:themeColor="text1"/>
                <w:kern w:val="0"/>
                <w:sz w:val="24"/>
              </w:rPr>
              <w:t>四川德恒建设发展集团有限公司（简称</w:t>
            </w:r>
            <w:r w:rsidRPr="000E2AB2">
              <w:rPr>
                <w:rFonts w:eastAsia="方正仿宋简体" w:hint="eastAsia"/>
                <w:color w:val="000000" w:themeColor="text1"/>
                <w:kern w:val="0"/>
                <w:sz w:val="24"/>
              </w:rPr>
              <w:t>“</w:t>
            </w:r>
            <w:r w:rsidRPr="000E2AB2">
              <w:rPr>
                <w:rFonts w:eastAsia="方正仿宋简体"/>
                <w:color w:val="000000" w:themeColor="text1"/>
                <w:kern w:val="0"/>
                <w:sz w:val="24"/>
              </w:rPr>
              <w:t>德恒集团</w:t>
            </w:r>
            <w:r w:rsidRPr="000E2AB2">
              <w:rPr>
                <w:rFonts w:eastAsia="方正仿宋简体" w:hint="eastAsia"/>
                <w:color w:val="000000" w:themeColor="text1"/>
                <w:kern w:val="0"/>
                <w:sz w:val="24"/>
              </w:rPr>
              <w:t>”</w:t>
            </w:r>
            <w:r w:rsidRPr="000E2AB2">
              <w:rPr>
                <w:rFonts w:eastAsia="方正仿宋简体"/>
                <w:color w:val="000000" w:themeColor="text1"/>
                <w:kern w:val="0"/>
                <w:sz w:val="24"/>
              </w:rPr>
              <w:t>）成立于</w:t>
            </w:r>
            <w:r w:rsidRPr="000E2AB2">
              <w:rPr>
                <w:rFonts w:eastAsia="方正仿宋简体"/>
                <w:color w:val="000000" w:themeColor="text1"/>
                <w:kern w:val="0"/>
                <w:sz w:val="24"/>
              </w:rPr>
              <w:t>2023</w:t>
            </w:r>
            <w:r w:rsidRPr="000E2AB2">
              <w:rPr>
                <w:rFonts w:eastAsia="方正仿宋简体"/>
                <w:color w:val="000000" w:themeColor="text1"/>
                <w:kern w:val="0"/>
                <w:sz w:val="24"/>
              </w:rPr>
              <w:t>年</w:t>
            </w:r>
            <w:r w:rsidRPr="000E2AB2">
              <w:rPr>
                <w:rFonts w:eastAsia="方正仿宋简体"/>
                <w:color w:val="000000" w:themeColor="text1"/>
                <w:kern w:val="0"/>
                <w:sz w:val="24"/>
              </w:rPr>
              <w:t>4</w:t>
            </w:r>
            <w:r w:rsidRPr="000E2AB2">
              <w:rPr>
                <w:rFonts w:eastAsia="方正仿宋简体"/>
                <w:color w:val="000000" w:themeColor="text1"/>
                <w:kern w:val="0"/>
                <w:sz w:val="24"/>
              </w:rPr>
              <w:t>月，为西充</w:t>
            </w:r>
            <w:r w:rsidRPr="000E2AB2">
              <w:rPr>
                <w:rFonts w:eastAsia="方正仿宋简体" w:hint="eastAsia"/>
                <w:color w:val="000000" w:themeColor="text1"/>
                <w:kern w:val="0"/>
                <w:sz w:val="24"/>
              </w:rPr>
              <w:t>县委、县政府</w:t>
            </w:r>
            <w:r w:rsidRPr="000E2AB2">
              <w:rPr>
                <w:rFonts w:eastAsia="方正仿宋简体"/>
                <w:color w:val="000000" w:themeColor="text1"/>
                <w:kern w:val="0"/>
                <w:sz w:val="24"/>
              </w:rPr>
              <w:t>批准成立的县属国有企业，</w:t>
            </w:r>
            <w:r w:rsidRPr="000E2AB2">
              <w:rPr>
                <w:rFonts w:eastAsia="方正仿宋简体"/>
                <w:color w:val="000000" w:themeColor="text1"/>
                <w:kern w:val="0"/>
                <w:sz w:val="24"/>
              </w:rPr>
              <w:t>11</w:t>
            </w:r>
            <w:r w:rsidRPr="000E2AB2">
              <w:rPr>
                <w:rFonts w:eastAsia="方正仿宋简体"/>
                <w:color w:val="000000" w:themeColor="text1"/>
                <w:kern w:val="0"/>
                <w:sz w:val="24"/>
              </w:rPr>
              <w:t>家代管公司、</w:t>
            </w:r>
            <w:r w:rsidRPr="000E2AB2">
              <w:rPr>
                <w:rFonts w:eastAsia="方正仿宋简体"/>
                <w:color w:val="000000" w:themeColor="text1"/>
                <w:kern w:val="0"/>
                <w:sz w:val="24"/>
              </w:rPr>
              <w:t>1</w:t>
            </w:r>
            <w:r w:rsidRPr="000E2AB2">
              <w:rPr>
                <w:rFonts w:eastAsia="方正仿宋简体"/>
                <w:color w:val="000000" w:themeColor="text1"/>
                <w:kern w:val="0"/>
                <w:sz w:val="24"/>
              </w:rPr>
              <w:t>家控股公司。主要经营范围涉及医疗产业、健康养老、数字经济、建筑工程、林业综合开发、供应链集采、城市综合开发等领域。德恒集团坚守</w:t>
            </w:r>
            <w:r w:rsidRPr="000E2AB2">
              <w:rPr>
                <w:rFonts w:eastAsia="方正仿宋简体" w:hint="eastAsia"/>
                <w:color w:val="000000" w:themeColor="text1"/>
                <w:kern w:val="0"/>
                <w:sz w:val="24"/>
              </w:rPr>
              <w:t>“</w:t>
            </w:r>
            <w:r w:rsidRPr="000E2AB2">
              <w:rPr>
                <w:rFonts w:eastAsia="方正仿宋简体"/>
                <w:color w:val="000000" w:themeColor="text1"/>
                <w:kern w:val="0"/>
                <w:sz w:val="24"/>
              </w:rPr>
              <w:t>忠义为德、诚信为恒</w:t>
            </w:r>
            <w:r w:rsidRPr="000E2AB2">
              <w:rPr>
                <w:rFonts w:eastAsia="方正仿宋简体" w:hint="eastAsia"/>
                <w:color w:val="000000" w:themeColor="text1"/>
                <w:kern w:val="0"/>
                <w:sz w:val="24"/>
              </w:rPr>
              <w:t>”</w:t>
            </w:r>
            <w:r w:rsidRPr="000E2AB2">
              <w:rPr>
                <w:rFonts w:eastAsia="方正仿宋简体"/>
                <w:color w:val="000000" w:themeColor="text1"/>
                <w:kern w:val="0"/>
                <w:sz w:val="24"/>
              </w:rPr>
              <w:t>的理念，秉持学习型、经营型、效率型、活力型、绿色型的</w:t>
            </w:r>
            <w:r w:rsidRPr="000E2AB2">
              <w:rPr>
                <w:rFonts w:eastAsia="方正仿宋简体" w:hint="eastAsia"/>
                <w:color w:val="000000" w:themeColor="text1"/>
                <w:kern w:val="0"/>
                <w:sz w:val="24"/>
              </w:rPr>
              <w:t>“</w:t>
            </w:r>
            <w:r w:rsidRPr="000E2AB2">
              <w:rPr>
                <w:rFonts w:eastAsia="方正仿宋简体"/>
                <w:color w:val="000000" w:themeColor="text1"/>
                <w:kern w:val="0"/>
                <w:sz w:val="24"/>
              </w:rPr>
              <w:t>五型企业</w:t>
            </w:r>
            <w:r w:rsidRPr="000E2AB2">
              <w:rPr>
                <w:rFonts w:eastAsia="方正仿宋简体" w:hint="eastAsia"/>
                <w:color w:val="000000" w:themeColor="text1"/>
                <w:kern w:val="0"/>
                <w:sz w:val="24"/>
              </w:rPr>
              <w:t>”</w:t>
            </w:r>
            <w:r w:rsidRPr="000E2AB2">
              <w:rPr>
                <w:rFonts w:eastAsia="方正仿宋简体"/>
                <w:color w:val="000000" w:themeColor="text1"/>
                <w:kern w:val="0"/>
                <w:sz w:val="24"/>
              </w:rPr>
              <w:t>发展目标，着力围绕党建示范引领、强化执行落实、拓宽经营渠道</w:t>
            </w:r>
            <w:r w:rsidRPr="000E2AB2">
              <w:rPr>
                <w:rFonts w:eastAsia="方正仿宋简体" w:hint="eastAsia"/>
                <w:color w:val="000000" w:themeColor="text1"/>
                <w:kern w:val="0"/>
                <w:sz w:val="24"/>
              </w:rPr>
              <w:t>“</w:t>
            </w:r>
            <w:r w:rsidRPr="000E2AB2">
              <w:rPr>
                <w:rFonts w:eastAsia="方正仿宋简体"/>
                <w:color w:val="000000" w:themeColor="text1"/>
                <w:kern w:val="0"/>
                <w:sz w:val="24"/>
              </w:rPr>
              <w:t>三大路径</w:t>
            </w:r>
            <w:r w:rsidRPr="000E2AB2">
              <w:rPr>
                <w:rFonts w:eastAsia="方正仿宋简体" w:hint="eastAsia"/>
                <w:color w:val="000000" w:themeColor="text1"/>
                <w:kern w:val="0"/>
                <w:sz w:val="24"/>
              </w:rPr>
              <w:t>”</w:t>
            </w:r>
            <w:r w:rsidRPr="000E2AB2">
              <w:rPr>
                <w:rFonts w:eastAsia="方正仿宋简体"/>
                <w:color w:val="000000" w:themeColor="text1"/>
                <w:kern w:val="0"/>
                <w:sz w:val="24"/>
              </w:rPr>
              <w:t>的</w:t>
            </w:r>
            <w:r w:rsidRPr="000E2AB2">
              <w:rPr>
                <w:rFonts w:eastAsia="方正仿宋简体" w:hint="eastAsia"/>
                <w:color w:val="000000" w:themeColor="text1"/>
                <w:kern w:val="0"/>
                <w:sz w:val="24"/>
              </w:rPr>
              <w:t>“</w:t>
            </w:r>
            <w:r w:rsidRPr="000E2AB2">
              <w:rPr>
                <w:rFonts w:eastAsia="方正仿宋简体"/>
                <w:color w:val="000000" w:themeColor="text1"/>
                <w:kern w:val="0"/>
                <w:sz w:val="24"/>
              </w:rPr>
              <w:t>153</w:t>
            </w:r>
            <w:r w:rsidRPr="000E2AB2">
              <w:rPr>
                <w:rFonts w:eastAsia="方正仿宋简体" w:hint="eastAsia"/>
                <w:color w:val="000000" w:themeColor="text1"/>
                <w:kern w:val="0"/>
                <w:sz w:val="24"/>
              </w:rPr>
              <w:t>”</w:t>
            </w:r>
            <w:r w:rsidRPr="000E2AB2">
              <w:rPr>
                <w:rFonts w:eastAsia="方正仿宋简体"/>
                <w:color w:val="000000" w:themeColor="text1"/>
                <w:kern w:val="0"/>
                <w:sz w:val="24"/>
              </w:rPr>
              <w:t>工作思路。围绕医疗养老、大数据、林业开发三大产业的发展布局，以市场为导向、资本为纽带、人才建设为保障、重大项目推进为抓手、产业发展为目标，不断提升核心竞争力，为建设</w:t>
            </w:r>
            <w:r w:rsidRPr="000E2AB2">
              <w:rPr>
                <w:rFonts w:eastAsia="方正仿宋简体" w:hint="eastAsia"/>
                <w:color w:val="000000" w:themeColor="text1"/>
                <w:kern w:val="0"/>
                <w:sz w:val="24"/>
              </w:rPr>
              <w:t>“</w:t>
            </w:r>
            <w:r w:rsidRPr="000E2AB2">
              <w:rPr>
                <w:rFonts w:eastAsia="方正仿宋简体"/>
                <w:color w:val="000000" w:themeColor="text1"/>
                <w:kern w:val="0"/>
                <w:sz w:val="24"/>
              </w:rPr>
              <w:t>生态田园</w:t>
            </w:r>
            <w:r w:rsidRPr="000E2AB2">
              <w:rPr>
                <w:rFonts w:eastAsia="方正仿宋简体"/>
                <w:color w:val="000000" w:themeColor="text1"/>
                <w:kern w:val="0"/>
                <w:sz w:val="24"/>
              </w:rPr>
              <w:t>·</w:t>
            </w:r>
            <w:r w:rsidRPr="000E2AB2">
              <w:rPr>
                <w:rFonts w:eastAsia="方正仿宋简体"/>
                <w:color w:val="000000" w:themeColor="text1"/>
                <w:kern w:val="0"/>
                <w:sz w:val="24"/>
              </w:rPr>
              <w:t>有机西充</w:t>
            </w:r>
            <w:r w:rsidRPr="000E2AB2">
              <w:rPr>
                <w:rFonts w:eastAsia="方正仿宋简体" w:hint="eastAsia"/>
                <w:color w:val="000000" w:themeColor="text1"/>
                <w:kern w:val="0"/>
                <w:sz w:val="24"/>
              </w:rPr>
              <w:t>”贡献德</w:t>
            </w:r>
            <w:r w:rsidRPr="000E2AB2">
              <w:rPr>
                <w:rFonts w:eastAsia="方正仿宋简体"/>
                <w:color w:val="000000" w:themeColor="text1"/>
                <w:kern w:val="0"/>
                <w:sz w:val="24"/>
              </w:rPr>
              <w:t>恒力量。</w:t>
            </w:r>
          </w:p>
        </w:tc>
      </w:tr>
      <w:tr w:rsidR="00075D80" w:rsidRPr="000E2AB2">
        <w:trPr>
          <w:trHeight w:val="64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序号</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p>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岗位</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职务职称</w:t>
            </w:r>
            <w:r w:rsidRPr="000E2AB2">
              <w:rPr>
                <w:rFonts w:eastAsia="黑体"/>
                <w:color w:val="000000" w:themeColor="text1"/>
                <w:kern w:val="0"/>
                <w:sz w:val="24"/>
              </w:rPr>
              <w:br/>
            </w:r>
            <w:r w:rsidRPr="000E2AB2">
              <w:rPr>
                <w:rFonts w:eastAsia="黑体"/>
                <w:color w:val="000000" w:themeColor="text1"/>
                <w:kern w:val="0"/>
                <w:sz w:val="24"/>
              </w:rPr>
              <w:t>要求</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学历学位</w:t>
            </w:r>
            <w:r w:rsidRPr="000E2AB2">
              <w:rPr>
                <w:rFonts w:eastAsia="黑体"/>
                <w:color w:val="000000" w:themeColor="text1"/>
                <w:kern w:val="0"/>
                <w:sz w:val="24"/>
              </w:rPr>
              <w:br/>
            </w:r>
            <w:r w:rsidRPr="000E2AB2">
              <w:rPr>
                <w:rFonts w:eastAsia="黑体"/>
                <w:color w:val="000000" w:themeColor="text1"/>
                <w:kern w:val="0"/>
                <w:sz w:val="24"/>
              </w:rPr>
              <w:t>要求</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其他要求</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需求人数</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引进</w:t>
            </w:r>
            <w:r w:rsidRPr="000E2AB2">
              <w:rPr>
                <w:rFonts w:eastAsia="黑体"/>
                <w:color w:val="000000" w:themeColor="text1"/>
                <w:kern w:val="0"/>
                <w:sz w:val="24"/>
              </w:rPr>
              <w:br/>
            </w:r>
            <w:r w:rsidRPr="000E2AB2">
              <w:rPr>
                <w:rFonts w:eastAsia="黑体"/>
                <w:color w:val="000000" w:themeColor="text1"/>
                <w:kern w:val="0"/>
                <w:sz w:val="24"/>
              </w:rPr>
              <w:t>方式</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提供薪酬、生活待</w:t>
            </w:r>
            <w:r w:rsidRPr="000E2AB2">
              <w:rPr>
                <w:rFonts w:eastAsia="黑体"/>
                <w:color w:val="000000" w:themeColor="text1"/>
                <w:kern w:val="0"/>
                <w:sz w:val="24"/>
              </w:rPr>
              <w:br/>
            </w:r>
            <w:r w:rsidRPr="000E2AB2">
              <w:rPr>
                <w:rFonts w:eastAsia="黑体"/>
                <w:color w:val="000000" w:themeColor="text1"/>
                <w:kern w:val="0"/>
                <w:sz w:val="24"/>
              </w:rPr>
              <w:t>遇或其他优惠条件</w:t>
            </w:r>
          </w:p>
        </w:tc>
      </w:tr>
      <w:tr w:rsidR="00075D80" w:rsidRPr="000E2AB2">
        <w:trPr>
          <w:trHeight w:val="1678"/>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系统架构师</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计算机</w:t>
            </w:r>
            <w:r w:rsidRPr="000E2AB2">
              <w:rPr>
                <w:rFonts w:eastAsia="方正仿宋简体" w:hint="eastAsia"/>
                <w:color w:val="000000" w:themeColor="text1"/>
                <w:kern w:val="0"/>
                <w:sz w:val="24"/>
              </w:rPr>
              <w:t>应用技术</w:t>
            </w:r>
            <w:r w:rsidRPr="000E2AB2">
              <w:rPr>
                <w:rFonts w:eastAsia="方正仿宋简体" w:hint="eastAsia"/>
                <w:color w:val="000000" w:themeColor="text1"/>
                <w:kern w:val="0"/>
                <w:sz w:val="24"/>
              </w:rPr>
              <w:t>077503</w:t>
            </w:r>
            <w:r w:rsidRPr="000E2AB2">
              <w:rPr>
                <w:rFonts w:eastAsia="方正仿宋简体"/>
                <w:color w:val="000000" w:themeColor="text1"/>
                <w:kern w:val="0"/>
                <w:sz w:val="24"/>
              </w:rPr>
              <w:t>、</w:t>
            </w:r>
            <w:r w:rsidRPr="000E2AB2">
              <w:rPr>
                <w:rFonts w:eastAsia="方正仿宋简体" w:hint="eastAsia"/>
                <w:color w:val="000000" w:themeColor="text1"/>
                <w:kern w:val="0"/>
                <w:sz w:val="24"/>
              </w:rPr>
              <w:t>081203</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软件工程</w:t>
            </w:r>
            <w:r w:rsidRPr="000E2AB2">
              <w:rPr>
                <w:rFonts w:eastAsia="方正仿宋简体" w:hint="eastAsia"/>
                <w:color w:val="000000" w:themeColor="text1"/>
                <w:kern w:val="0"/>
                <w:sz w:val="24"/>
              </w:rPr>
              <w:t>083500</w:t>
            </w:r>
            <w:r w:rsidRPr="000E2AB2">
              <w:rPr>
                <w:rFonts w:eastAsia="方正仿宋简体"/>
                <w:color w:val="000000" w:themeColor="text1"/>
                <w:kern w:val="0"/>
                <w:sz w:val="24"/>
              </w:rPr>
              <w:t>、</w:t>
            </w:r>
            <w:r w:rsidRPr="000E2AB2">
              <w:rPr>
                <w:rFonts w:eastAsia="方正仿宋简体" w:hint="eastAsia"/>
                <w:color w:val="000000" w:themeColor="text1"/>
                <w:kern w:val="0"/>
                <w:sz w:val="24"/>
              </w:rPr>
              <w:t>085405</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网络与信息安全</w:t>
            </w:r>
            <w:r w:rsidRPr="000E2AB2">
              <w:rPr>
                <w:rFonts w:eastAsia="方正仿宋简体" w:hint="eastAsia"/>
                <w:color w:val="000000" w:themeColor="text1"/>
                <w:kern w:val="0"/>
                <w:sz w:val="24"/>
              </w:rPr>
              <w:t>085412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网络空间安全</w:t>
            </w:r>
            <w:r w:rsidRPr="000E2AB2">
              <w:rPr>
                <w:rFonts w:eastAsia="方正仿宋简体" w:hint="eastAsia"/>
                <w:color w:val="000000" w:themeColor="text1"/>
                <w:kern w:val="0"/>
                <w:sz w:val="24"/>
              </w:rPr>
              <w:t>083900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硕士研究生及以上学历且取得相应学位</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合同制引进</w:t>
            </w:r>
          </w:p>
        </w:tc>
        <w:tc>
          <w:tcPr>
            <w:tcW w:w="2419" w:type="dxa"/>
            <w:vMerge w:val="restart"/>
            <w:tcBorders>
              <w:top w:val="single" w:sz="4" w:space="0" w:color="000000"/>
              <w:left w:val="single" w:sz="4" w:space="0" w:color="000000"/>
              <w:right w:val="single" w:sz="4" w:space="0" w:color="000000"/>
            </w:tcBorders>
            <w:shd w:val="clear" w:color="auto" w:fill="auto"/>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 xml:space="preserve">1. </w:t>
            </w:r>
            <w:r w:rsidRPr="000E2AB2">
              <w:rPr>
                <w:rFonts w:eastAsia="方正仿宋简体" w:hint="eastAsia"/>
                <w:color w:val="000000" w:themeColor="text1"/>
                <w:kern w:val="0"/>
                <w:sz w:val="24"/>
              </w:rPr>
              <w:t>按人才引进相关政策执行；</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 xml:space="preserve">2. </w:t>
            </w:r>
            <w:r w:rsidRPr="000E2AB2">
              <w:rPr>
                <w:rFonts w:eastAsia="方正仿宋简体"/>
                <w:color w:val="000000" w:themeColor="text1"/>
                <w:kern w:val="0"/>
                <w:sz w:val="24"/>
              </w:rPr>
              <w:t>享受中层干部薪酬和待遇，薪酬标准约</w:t>
            </w:r>
            <w:r w:rsidRPr="000E2AB2">
              <w:rPr>
                <w:rFonts w:eastAsia="方正仿宋简体"/>
                <w:color w:val="000000" w:themeColor="text1"/>
                <w:kern w:val="0"/>
                <w:sz w:val="24"/>
              </w:rPr>
              <w:t>12</w:t>
            </w:r>
            <w:r w:rsidRPr="000E2AB2">
              <w:rPr>
                <w:rFonts w:eastAsia="方正仿宋简体"/>
                <w:color w:val="000000" w:themeColor="text1"/>
                <w:kern w:val="0"/>
                <w:sz w:val="24"/>
              </w:rPr>
              <w:t>万元</w:t>
            </w:r>
            <w:r w:rsidRPr="000E2AB2">
              <w:rPr>
                <w:rFonts w:eastAsia="方正仿宋简体"/>
                <w:color w:val="000000" w:themeColor="text1"/>
                <w:kern w:val="0"/>
                <w:sz w:val="24"/>
              </w:rPr>
              <w:t>/</w:t>
            </w:r>
            <w:r w:rsidRPr="000E2AB2">
              <w:rPr>
                <w:rFonts w:eastAsia="方正仿宋简体"/>
                <w:color w:val="000000" w:themeColor="text1"/>
                <w:kern w:val="0"/>
                <w:sz w:val="24"/>
              </w:rPr>
              <w:t>年及学历补贴</w:t>
            </w:r>
          </w:p>
        </w:tc>
      </w:tr>
      <w:tr w:rsidR="00075D80" w:rsidRPr="000E2AB2">
        <w:trPr>
          <w:trHeight w:val="176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lastRenderedPageBreak/>
              <w:t xml:space="preserve">2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网络安全工程师</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网络与信息安全</w:t>
            </w:r>
            <w:r w:rsidRPr="000E2AB2">
              <w:rPr>
                <w:rFonts w:eastAsia="方正仿宋简体" w:hint="eastAsia"/>
                <w:color w:val="000000" w:themeColor="text1"/>
                <w:kern w:val="0"/>
                <w:sz w:val="24"/>
              </w:rPr>
              <w:t>085412</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网络空间安全</w:t>
            </w:r>
            <w:r w:rsidRPr="000E2AB2">
              <w:rPr>
                <w:rFonts w:eastAsia="方正仿宋简体" w:hint="eastAsia"/>
                <w:color w:val="000000" w:themeColor="text1"/>
                <w:kern w:val="0"/>
                <w:sz w:val="24"/>
              </w:rPr>
              <w:t>083900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硕士研究生及以上学历且取得相应学位</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合同制引进</w:t>
            </w:r>
          </w:p>
        </w:tc>
        <w:tc>
          <w:tcPr>
            <w:tcW w:w="2419" w:type="dxa"/>
            <w:vMerge/>
            <w:tcBorders>
              <w:left w:val="single" w:sz="4" w:space="0" w:color="000000"/>
              <w:bottom w:val="single" w:sz="4" w:space="0" w:color="auto"/>
              <w:right w:val="single" w:sz="4" w:space="0" w:color="000000"/>
            </w:tcBorders>
            <w:shd w:val="clear" w:color="auto" w:fill="auto"/>
            <w:vAlign w:val="center"/>
          </w:tcPr>
          <w:p w:rsidR="00075D80" w:rsidRPr="000E2AB2" w:rsidRDefault="00075D80">
            <w:pPr>
              <w:widowControl/>
              <w:spacing w:line="300" w:lineRule="exact"/>
              <w:jc w:val="left"/>
              <w:rPr>
                <w:rFonts w:eastAsia="方正仿宋简体"/>
                <w:color w:val="000000" w:themeColor="text1"/>
                <w:kern w:val="0"/>
                <w:sz w:val="24"/>
              </w:rPr>
            </w:pPr>
          </w:p>
        </w:tc>
      </w:tr>
      <w:tr w:rsidR="00075D80" w:rsidRPr="000E2AB2">
        <w:trPr>
          <w:trHeight w:val="176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黑体"/>
                <w:color w:val="000000" w:themeColor="text1"/>
                <w:kern w:val="0"/>
                <w:sz w:val="24"/>
              </w:rPr>
            </w:pPr>
            <w:r w:rsidRPr="000E2AB2">
              <w:rPr>
                <w:rFonts w:eastAsia="黑体"/>
                <w:color w:val="000000" w:themeColor="text1"/>
                <w:kern w:val="0"/>
                <w:sz w:val="24"/>
              </w:rPr>
              <w:t xml:space="preserve">3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数据调用与开发工程师</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color w:val="000000" w:themeColor="text1"/>
                <w:kern w:val="0"/>
                <w:sz w:val="24"/>
              </w:rPr>
              <w:t>计算机</w:t>
            </w:r>
            <w:r w:rsidRPr="000E2AB2">
              <w:rPr>
                <w:rFonts w:eastAsia="方正仿宋简体" w:hint="eastAsia"/>
                <w:color w:val="000000" w:themeColor="text1"/>
                <w:kern w:val="0"/>
                <w:sz w:val="24"/>
              </w:rPr>
              <w:t>应用技术</w:t>
            </w:r>
            <w:r w:rsidRPr="000E2AB2">
              <w:rPr>
                <w:rFonts w:eastAsia="方正仿宋简体" w:hint="eastAsia"/>
                <w:color w:val="000000" w:themeColor="text1"/>
                <w:kern w:val="0"/>
                <w:sz w:val="24"/>
              </w:rPr>
              <w:t>077503</w:t>
            </w:r>
            <w:r w:rsidRPr="000E2AB2">
              <w:rPr>
                <w:rFonts w:eastAsia="方正仿宋简体"/>
                <w:color w:val="000000" w:themeColor="text1"/>
                <w:kern w:val="0"/>
                <w:sz w:val="24"/>
              </w:rPr>
              <w:t>、</w:t>
            </w:r>
            <w:r w:rsidRPr="000E2AB2">
              <w:rPr>
                <w:rFonts w:eastAsia="方正仿宋简体" w:hint="eastAsia"/>
                <w:color w:val="000000" w:themeColor="text1"/>
                <w:kern w:val="0"/>
                <w:sz w:val="24"/>
              </w:rPr>
              <w:t>081203</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大数据技术与工程</w:t>
            </w:r>
            <w:r w:rsidRPr="000E2AB2">
              <w:rPr>
                <w:rFonts w:eastAsia="方正仿宋简体" w:hint="eastAsia"/>
                <w:color w:val="000000" w:themeColor="text1"/>
                <w:kern w:val="0"/>
                <w:sz w:val="24"/>
              </w:rPr>
              <w:t>085411</w:t>
            </w:r>
          </w:p>
          <w:p w:rsidR="00075D80" w:rsidRPr="000E2AB2" w:rsidRDefault="00E278BF">
            <w:pPr>
              <w:widowControl/>
              <w:spacing w:line="300" w:lineRule="exact"/>
              <w:jc w:val="left"/>
              <w:rPr>
                <w:rFonts w:eastAsia="方正仿宋简体"/>
                <w:color w:val="000000" w:themeColor="text1"/>
                <w:kern w:val="0"/>
                <w:sz w:val="24"/>
              </w:rPr>
            </w:pPr>
            <w:r w:rsidRPr="000E2AB2">
              <w:rPr>
                <w:rFonts w:eastAsia="方正仿宋简体" w:hint="eastAsia"/>
                <w:color w:val="000000" w:themeColor="text1"/>
                <w:kern w:val="0"/>
                <w:sz w:val="24"/>
              </w:rPr>
              <w:t>人工智能</w:t>
            </w:r>
            <w:r w:rsidRPr="000E2AB2">
              <w:rPr>
                <w:rFonts w:eastAsia="方正仿宋简体" w:hint="eastAsia"/>
                <w:color w:val="000000" w:themeColor="text1"/>
                <w:kern w:val="0"/>
                <w:sz w:val="24"/>
              </w:rPr>
              <w:t>085410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硕士研究生及以上学历且取得相应学位</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1</w:t>
            </w:r>
          </w:p>
        </w:tc>
        <w:tc>
          <w:tcPr>
            <w:tcW w:w="121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5D80" w:rsidRPr="000E2AB2" w:rsidRDefault="00E278BF">
            <w:pPr>
              <w:widowControl/>
              <w:spacing w:line="300" w:lineRule="exact"/>
              <w:jc w:val="center"/>
              <w:rPr>
                <w:rFonts w:eastAsia="方正仿宋简体"/>
                <w:color w:val="000000" w:themeColor="text1"/>
                <w:kern w:val="0"/>
                <w:sz w:val="24"/>
              </w:rPr>
            </w:pPr>
            <w:r w:rsidRPr="000E2AB2">
              <w:rPr>
                <w:rFonts w:eastAsia="方正仿宋简体"/>
                <w:color w:val="000000" w:themeColor="text1"/>
                <w:kern w:val="0"/>
                <w:sz w:val="24"/>
              </w:rPr>
              <w:t>合同制引进</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075D80" w:rsidRPr="000E2AB2" w:rsidRDefault="00E278BF">
            <w:pPr>
              <w:widowControl/>
              <w:spacing w:line="300" w:lineRule="exact"/>
              <w:rPr>
                <w:rFonts w:eastAsia="方正仿宋简体"/>
                <w:color w:val="000000" w:themeColor="text1"/>
                <w:kern w:val="0"/>
                <w:sz w:val="24"/>
              </w:rPr>
            </w:pPr>
            <w:r w:rsidRPr="000E2AB2">
              <w:rPr>
                <w:rFonts w:eastAsia="方正仿宋简体" w:hint="eastAsia"/>
                <w:color w:val="000000" w:themeColor="text1"/>
                <w:kern w:val="0"/>
                <w:sz w:val="24"/>
              </w:rPr>
              <w:t>1.</w:t>
            </w:r>
            <w:r w:rsidRPr="000E2AB2">
              <w:rPr>
                <w:rFonts w:eastAsia="方正仿宋简体" w:hint="eastAsia"/>
                <w:color w:val="000000" w:themeColor="text1"/>
                <w:kern w:val="0"/>
                <w:sz w:val="24"/>
              </w:rPr>
              <w:t>按人才引进相关政策执行；</w:t>
            </w:r>
          </w:p>
          <w:p w:rsidR="00075D80" w:rsidRPr="000E2AB2" w:rsidRDefault="00E278BF">
            <w:pPr>
              <w:widowControl/>
              <w:spacing w:line="300" w:lineRule="exact"/>
              <w:rPr>
                <w:rFonts w:eastAsia="黑体"/>
                <w:color w:val="000000" w:themeColor="text1"/>
                <w:kern w:val="0"/>
                <w:sz w:val="24"/>
              </w:rPr>
            </w:pPr>
            <w:r w:rsidRPr="000E2AB2">
              <w:rPr>
                <w:rFonts w:eastAsia="方正仿宋简体" w:hint="eastAsia"/>
                <w:color w:val="000000" w:themeColor="text1"/>
                <w:kern w:val="0"/>
                <w:sz w:val="24"/>
              </w:rPr>
              <w:t>2.</w:t>
            </w:r>
            <w:r w:rsidRPr="000E2AB2">
              <w:rPr>
                <w:rFonts w:eastAsia="方正仿宋简体"/>
                <w:color w:val="000000" w:themeColor="text1"/>
                <w:kern w:val="0"/>
                <w:sz w:val="24"/>
              </w:rPr>
              <w:t>享受中层干部薪酬和待遇，薪酬标准约</w:t>
            </w:r>
            <w:r w:rsidRPr="000E2AB2">
              <w:rPr>
                <w:rFonts w:eastAsia="方正仿宋简体"/>
                <w:color w:val="000000" w:themeColor="text1"/>
                <w:kern w:val="0"/>
                <w:sz w:val="24"/>
              </w:rPr>
              <w:t>12</w:t>
            </w:r>
            <w:r w:rsidRPr="000E2AB2">
              <w:rPr>
                <w:rFonts w:eastAsia="方正仿宋简体"/>
                <w:color w:val="000000" w:themeColor="text1"/>
                <w:kern w:val="0"/>
                <w:sz w:val="24"/>
              </w:rPr>
              <w:t>万元</w:t>
            </w:r>
            <w:r w:rsidRPr="000E2AB2">
              <w:rPr>
                <w:rFonts w:eastAsia="方正仿宋简体"/>
                <w:color w:val="000000" w:themeColor="text1"/>
                <w:kern w:val="0"/>
                <w:sz w:val="24"/>
              </w:rPr>
              <w:t>/</w:t>
            </w:r>
            <w:r w:rsidRPr="000E2AB2">
              <w:rPr>
                <w:rFonts w:eastAsia="方正仿宋简体"/>
                <w:color w:val="000000" w:themeColor="text1"/>
                <w:kern w:val="0"/>
                <w:sz w:val="24"/>
              </w:rPr>
              <w:t>年及学历补贴</w:t>
            </w:r>
          </w:p>
        </w:tc>
      </w:tr>
    </w:tbl>
    <w:p w:rsidR="00075D80" w:rsidRPr="000E2AB2" w:rsidRDefault="00E278BF">
      <w:pPr>
        <w:rPr>
          <w:rFonts w:eastAsia="黑体"/>
          <w:color w:val="000000" w:themeColor="text1"/>
          <w:kern w:val="0"/>
          <w:sz w:val="24"/>
        </w:rPr>
      </w:pPr>
      <w:r w:rsidRPr="000E2AB2">
        <w:rPr>
          <w:rFonts w:eastAsia="黑体"/>
          <w:color w:val="000000" w:themeColor="text1"/>
          <w:kern w:val="0"/>
          <w:sz w:val="24"/>
        </w:rPr>
        <w:br w:type="page"/>
      </w:r>
    </w:p>
    <w:tbl>
      <w:tblPr>
        <w:tblW w:w="14235" w:type="dxa"/>
        <w:tblInd w:w="93" w:type="dxa"/>
        <w:tblLayout w:type="fixed"/>
        <w:tblLook w:val="04A0"/>
      </w:tblPr>
      <w:tblGrid>
        <w:gridCol w:w="847"/>
        <w:gridCol w:w="1166"/>
        <w:gridCol w:w="1759"/>
        <w:gridCol w:w="619"/>
        <w:gridCol w:w="356"/>
        <w:gridCol w:w="1088"/>
        <w:gridCol w:w="1050"/>
        <w:gridCol w:w="712"/>
        <w:gridCol w:w="488"/>
        <w:gridCol w:w="1518"/>
        <w:gridCol w:w="844"/>
        <w:gridCol w:w="131"/>
        <w:gridCol w:w="863"/>
        <w:gridCol w:w="394"/>
        <w:gridCol w:w="2400"/>
      </w:tblGrid>
      <w:tr w:rsidR="00075D80" w:rsidRPr="000E2AB2">
        <w:trPr>
          <w:trHeight w:val="705"/>
        </w:trPr>
        <w:tc>
          <w:tcPr>
            <w:tcW w:w="14235" w:type="dxa"/>
            <w:gridSpan w:val="15"/>
            <w:tcBorders>
              <w:top w:val="nil"/>
              <w:left w:val="nil"/>
              <w:bottom w:val="nil"/>
              <w:right w:val="nil"/>
            </w:tcBorders>
            <w:shd w:val="clear" w:color="auto" w:fill="auto"/>
            <w:vAlign w:val="center"/>
          </w:tcPr>
          <w:p w:rsidR="00075D80" w:rsidRPr="000E2AB2" w:rsidRDefault="00E278BF">
            <w:pPr>
              <w:widowControl/>
              <w:jc w:val="center"/>
              <w:textAlignment w:val="center"/>
              <w:rPr>
                <w:bCs/>
                <w:color w:val="000000" w:themeColor="text1"/>
                <w:sz w:val="48"/>
                <w:szCs w:val="48"/>
              </w:rPr>
            </w:pPr>
            <w:bookmarkStart w:id="1" w:name="_GoBack"/>
            <w:bookmarkEnd w:id="1"/>
            <w:r w:rsidRPr="000E2AB2">
              <w:rPr>
                <w:rFonts w:ascii="方正小标宋简体" w:eastAsia="方正小标宋简体" w:hAnsi="黑体" w:cs="黑体" w:hint="eastAsia"/>
                <w:color w:val="000000" w:themeColor="text1"/>
                <w:kern w:val="0"/>
                <w:sz w:val="44"/>
                <w:szCs w:val="44"/>
              </w:rPr>
              <w:t>西充县</w:t>
            </w:r>
            <w:r w:rsidRPr="000E2AB2">
              <w:rPr>
                <w:rFonts w:eastAsia="方正小标宋简体"/>
                <w:color w:val="000000" w:themeColor="text1"/>
                <w:kern w:val="0"/>
                <w:sz w:val="44"/>
                <w:szCs w:val="44"/>
              </w:rPr>
              <w:t>202</w:t>
            </w:r>
            <w:r w:rsidRPr="000E2AB2">
              <w:rPr>
                <w:rFonts w:eastAsia="方正小标宋简体" w:hint="eastAsia"/>
                <w:color w:val="000000" w:themeColor="text1"/>
                <w:kern w:val="0"/>
                <w:sz w:val="44"/>
                <w:szCs w:val="44"/>
              </w:rPr>
              <w:t>5</w:t>
            </w:r>
            <w:r w:rsidRPr="000E2AB2">
              <w:rPr>
                <w:rFonts w:ascii="方正小标宋简体" w:eastAsia="方正小标宋简体" w:hAnsi="黑体" w:cs="黑体" w:hint="eastAsia"/>
                <w:color w:val="000000" w:themeColor="text1"/>
                <w:kern w:val="0"/>
                <w:sz w:val="44"/>
                <w:szCs w:val="44"/>
              </w:rPr>
              <w:t>年度引才需求信息表（十四）</w:t>
            </w:r>
          </w:p>
        </w:tc>
      </w:tr>
      <w:tr w:rsidR="00075D80" w:rsidRPr="000E2AB2">
        <w:trPr>
          <w:trHeight w:val="905"/>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rPr>
                <w:bCs/>
                <w:color w:val="000000" w:themeColor="text1"/>
                <w:sz w:val="24"/>
              </w:rPr>
            </w:pPr>
            <w:r w:rsidRPr="000E2AB2">
              <w:rPr>
                <w:rFonts w:ascii="黑体" w:eastAsia="黑体" w:hAnsi="宋体" w:cs="黑体"/>
                <w:bCs/>
                <w:color w:val="000000" w:themeColor="text1"/>
                <w:kern w:val="0"/>
                <w:sz w:val="24"/>
              </w:rPr>
              <w:t>公司名称</w:t>
            </w:r>
          </w:p>
        </w:tc>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方正仿宋简体" w:eastAsia="方正仿宋简体" w:hAnsi="方正仿宋简体" w:cs="方正仿宋简体"/>
                <w:bCs/>
                <w:color w:val="000000" w:themeColor="text1"/>
                <w:kern w:val="0"/>
                <w:sz w:val="24"/>
              </w:rPr>
            </w:pPr>
            <w:r w:rsidRPr="000E2AB2">
              <w:rPr>
                <w:rFonts w:ascii="方正仿宋简体" w:eastAsia="方正仿宋简体" w:hAnsi="方正仿宋简体" w:cs="方正仿宋简体" w:hint="eastAsia"/>
                <w:bCs/>
                <w:color w:val="000000" w:themeColor="text1"/>
                <w:kern w:val="0"/>
                <w:sz w:val="24"/>
              </w:rPr>
              <w:t>西充县泓源水务发展</w:t>
            </w:r>
          </w:p>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有限公司</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黑体" w:eastAsia="黑体" w:hAnsi="宋体" w:cs="黑体"/>
                <w:bCs/>
                <w:color w:val="000000" w:themeColor="text1"/>
                <w:kern w:val="0"/>
                <w:sz w:val="24"/>
              </w:rPr>
            </w:pPr>
            <w:r w:rsidRPr="000E2AB2">
              <w:rPr>
                <w:rFonts w:ascii="黑体" w:eastAsia="黑体" w:hAnsi="宋体" w:cs="黑体"/>
                <w:bCs/>
                <w:color w:val="000000" w:themeColor="text1"/>
                <w:kern w:val="0"/>
                <w:sz w:val="24"/>
              </w:rPr>
              <w:t>单位</w:t>
            </w:r>
          </w:p>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类别</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县属国企</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黑体" w:eastAsia="黑体" w:hAnsi="宋体" w:cs="黑体"/>
                <w:bCs/>
                <w:color w:val="000000" w:themeColor="text1"/>
                <w:kern w:val="0"/>
                <w:sz w:val="24"/>
              </w:rPr>
            </w:pPr>
            <w:r w:rsidRPr="000E2AB2">
              <w:rPr>
                <w:rFonts w:ascii="黑体" w:eastAsia="黑体" w:hAnsi="宋体" w:cs="黑体"/>
                <w:bCs/>
                <w:color w:val="000000" w:themeColor="text1"/>
                <w:kern w:val="0"/>
                <w:sz w:val="24"/>
              </w:rPr>
              <w:t>单位</w:t>
            </w:r>
          </w:p>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网址</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C00216">
            <w:pPr>
              <w:widowControl/>
              <w:spacing w:line="300" w:lineRule="exact"/>
              <w:jc w:val="left"/>
              <w:textAlignment w:val="center"/>
              <w:rPr>
                <w:bCs/>
                <w:color w:val="000000" w:themeColor="text1"/>
                <w:sz w:val="24"/>
              </w:rPr>
            </w:pPr>
            <w:hyperlink r:id="rId20" w:tooltip="https://www.xchysw.cn/" w:history="1">
              <w:r w:rsidR="00E278BF" w:rsidRPr="000E2AB2">
                <w:rPr>
                  <w:rStyle w:val="ae"/>
                  <w:rFonts w:eastAsia="宋体"/>
                  <w:bCs/>
                  <w:color w:val="000000" w:themeColor="text1"/>
                  <w:sz w:val="24"/>
                  <w:u w:val="none"/>
                </w:rPr>
                <w:t>https://www.xchysw.cn/</w:t>
              </w:r>
            </w:hyperlink>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黑体" w:eastAsia="黑体" w:hAnsi="宋体" w:cs="黑体"/>
                <w:bCs/>
                <w:color w:val="000000" w:themeColor="text1"/>
                <w:kern w:val="0"/>
                <w:sz w:val="24"/>
              </w:rPr>
            </w:pPr>
            <w:r w:rsidRPr="000E2AB2">
              <w:rPr>
                <w:rFonts w:ascii="黑体" w:eastAsia="黑体" w:hAnsi="宋体" w:cs="黑体"/>
                <w:bCs/>
                <w:color w:val="000000" w:themeColor="text1"/>
                <w:kern w:val="0"/>
                <w:sz w:val="24"/>
              </w:rPr>
              <w:t>邮政</w:t>
            </w:r>
          </w:p>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编码</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637200</w:t>
            </w:r>
          </w:p>
        </w:tc>
      </w:tr>
      <w:tr w:rsidR="00075D80" w:rsidRPr="000E2AB2">
        <w:trPr>
          <w:trHeight w:val="96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联系人</w:t>
            </w:r>
          </w:p>
        </w:tc>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马  敏</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联系电话</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15881737838</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报名网址</w:t>
            </w:r>
            <w:r w:rsidRPr="000E2AB2">
              <w:rPr>
                <w:rFonts w:eastAsia="宋体"/>
                <w:bCs/>
                <w:color w:val="000000" w:themeColor="text1"/>
                <w:kern w:val="0"/>
                <w:sz w:val="24"/>
              </w:rPr>
              <w:br/>
            </w:r>
            <w:r w:rsidRPr="000E2AB2">
              <w:rPr>
                <w:rFonts w:eastAsia="宋体" w:hint="eastAsia"/>
                <w:bCs/>
                <w:color w:val="000000" w:themeColor="text1"/>
                <w:kern w:val="0"/>
                <w:sz w:val="24"/>
              </w:rPr>
              <w:t>（</w:t>
            </w:r>
            <w:r w:rsidRPr="000E2AB2">
              <w:rPr>
                <w:rFonts w:ascii="黑体" w:eastAsia="黑体" w:hAnsi="宋体" w:cs="黑体"/>
                <w:bCs/>
                <w:color w:val="000000" w:themeColor="text1"/>
                <w:kern w:val="0"/>
                <w:sz w:val="24"/>
              </w:rPr>
              <w:t>邮箱</w:t>
            </w:r>
            <w:r w:rsidRPr="000E2AB2">
              <w:rPr>
                <w:rFonts w:ascii="黑体" w:eastAsia="黑体" w:hAnsi="宋体" w:cs="黑体" w:hint="eastAsia"/>
                <w:bCs/>
                <w:color w:val="000000" w:themeColor="text1"/>
                <w:kern w:val="0"/>
                <w:sz w:val="24"/>
              </w:rPr>
              <w:t>）</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C00216">
            <w:pPr>
              <w:widowControl/>
              <w:spacing w:line="300" w:lineRule="exact"/>
              <w:jc w:val="center"/>
              <w:textAlignment w:val="center"/>
              <w:rPr>
                <w:bCs/>
                <w:color w:val="000000" w:themeColor="text1"/>
                <w:sz w:val="24"/>
              </w:rPr>
            </w:pPr>
            <w:hyperlink r:id="rId21" w:tooltip="mailto:850380706@qq.com" w:history="1">
              <w:r w:rsidR="00E278BF" w:rsidRPr="000E2AB2">
                <w:rPr>
                  <w:rStyle w:val="ae"/>
                  <w:rFonts w:eastAsia="宋体"/>
                  <w:bCs/>
                  <w:color w:val="000000" w:themeColor="text1"/>
                  <w:sz w:val="24"/>
                  <w:u w:val="none"/>
                </w:rPr>
                <w:t>850380706@qq.com</w:t>
              </w:r>
            </w:hyperlink>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黑体" w:eastAsia="黑体" w:hAnsi="宋体" w:cs="黑体"/>
                <w:bCs/>
                <w:color w:val="000000" w:themeColor="text1"/>
                <w:kern w:val="0"/>
                <w:sz w:val="24"/>
              </w:rPr>
            </w:pPr>
            <w:r w:rsidRPr="000E2AB2">
              <w:rPr>
                <w:rFonts w:ascii="黑体" w:eastAsia="黑体" w:hAnsi="宋体" w:cs="黑体"/>
                <w:bCs/>
                <w:color w:val="000000" w:themeColor="text1"/>
                <w:kern w:val="0"/>
                <w:sz w:val="24"/>
              </w:rPr>
              <w:t>通讯</w:t>
            </w:r>
          </w:p>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地址</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rFonts w:ascii="方正仿宋简体" w:eastAsia="方正仿宋简体" w:hAnsi="方正仿宋简体" w:cs="方正仿宋简体"/>
                <w:bCs/>
                <w:color w:val="000000" w:themeColor="text1"/>
                <w:kern w:val="0"/>
                <w:sz w:val="24"/>
              </w:rPr>
            </w:pPr>
            <w:r w:rsidRPr="000E2AB2">
              <w:rPr>
                <w:rFonts w:ascii="方正仿宋简体" w:eastAsia="方正仿宋简体" w:hAnsi="方正仿宋简体" w:cs="方正仿宋简体" w:hint="eastAsia"/>
                <w:bCs/>
                <w:color w:val="000000" w:themeColor="text1"/>
                <w:kern w:val="0"/>
                <w:sz w:val="24"/>
              </w:rPr>
              <w:t>西充县安汉大道二段</w:t>
            </w:r>
          </w:p>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157</w:t>
            </w:r>
            <w:r w:rsidRPr="000E2AB2">
              <w:rPr>
                <w:rFonts w:ascii="方正仿宋简体" w:eastAsia="方正仿宋简体" w:hAnsi="方正仿宋简体" w:cs="方正仿宋简体" w:hint="eastAsia"/>
                <w:bCs/>
                <w:color w:val="000000" w:themeColor="text1"/>
                <w:kern w:val="0"/>
                <w:sz w:val="24"/>
              </w:rPr>
              <w:t>号</w:t>
            </w:r>
          </w:p>
        </w:tc>
      </w:tr>
      <w:tr w:rsidR="00075D80" w:rsidRPr="000E2AB2">
        <w:trPr>
          <w:trHeight w:val="1899"/>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单位简介</w:t>
            </w:r>
          </w:p>
        </w:tc>
        <w:tc>
          <w:tcPr>
            <w:tcW w:w="133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rsidP="00726DF7">
            <w:pPr>
              <w:widowControl/>
              <w:spacing w:line="300" w:lineRule="exact"/>
              <w:ind w:firstLineChars="200" w:firstLine="471"/>
              <w:jc w:val="left"/>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西充县泓源水务发展有限公司成立于</w:t>
            </w:r>
            <w:r w:rsidRPr="000E2AB2">
              <w:rPr>
                <w:rFonts w:eastAsia="宋体"/>
                <w:bCs/>
                <w:color w:val="000000" w:themeColor="text1"/>
                <w:kern w:val="0"/>
                <w:sz w:val="24"/>
              </w:rPr>
              <w:t>2014</w:t>
            </w:r>
            <w:r w:rsidRPr="000E2AB2">
              <w:rPr>
                <w:rFonts w:ascii="方正仿宋简体" w:eastAsia="方正仿宋简体" w:hAnsi="方正仿宋简体" w:cs="方正仿宋简体" w:hint="eastAsia"/>
                <w:bCs/>
                <w:color w:val="000000" w:themeColor="text1"/>
                <w:kern w:val="0"/>
                <w:sz w:val="24"/>
              </w:rPr>
              <w:t>年</w:t>
            </w:r>
            <w:r w:rsidRPr="000E2AB2">
              <w:rPr>
                <w:rFonts w:eastAsia="宋体"/>
                <w:bCs/>
                <w:color w:val="000000" w:themeColor="text1"/>
                <w:kern w:val="0"/>
                <w:sz w:val="24"/>
              </w:rPr>
              <w:t>10</w:t>
            </w:r>
            <w:r w:rsidRPr="000E2AB2">
              <w:rPr>
                <w:rFonts w:ascii="方正仿宋简体" w:eastAsia="方正仿宋简体" w:hAnsi="方正仿宋简体" w:cs="方正仿宋简体" w:hint="eastAsia"/>
                <w:bCs/>
                <w:color w:val="000000" w:themeColor="text1"/>
                <w:kern w:val="0"/>
                <w:sz w:val="24"/>
              </w:rPr>
              <w:t>月，注册资本金</w:t>
            </w:r>
            <w:r w:rsidRPr="000E2AB2">
              <w:rPr>
                <w:rFonts w:eastAsia="宋体"/>
                <w:bCs/>
                <w:color w:val="000000" w:themeColor="text1"/>
                <w:kern w:val="0"/>
                <w:sz w:val="24"/>
              </w:rPr>
              <w:t>17800</w:t>
            </w:r>
            <w:r w:rsidRPr="000E2AB2">
              <w:rPr>
                <w:rFonts w:ascii="方正仿宋简体" w:eastAsia="方正仿宋简体" w:hAnsi="方正仿宋简体" w:cs="方正仿宋简体" w:hint="eastAsia"/>
                <w:bCs/>
                <w:color w:val="000000" w:themeColor="text1"/>
                <w:kern w:val="0"/>
                <w:sz w:val="24"/>
              </w:rPr>
              <w:t>万元，主要经营范围为经营政府授权范围内的水务基础设施项目的投资建设和经营管理；水利工程设计；城乡供水、排水、污水及固废处理管理；建筑材料销售机具设备销售；城乡二次供水，二次供水设计、方案的审定，二次供水设施设备的安装、维修、清洗及技术咨询，销售供水设备；市政公用工程施工总承包；水利水电工程施工总承包。主要承担西充县城及乡镇供水、乡镇排水等重大基础设施项目建设，负责西充县共享单车、二次供水服务、电子束辐照、商贸经营、保障性住房租赁等业务，形成了“主营业务</w:t>
            </w:r>
            <w:r w:rsidRPr="000E2AB2">
              <w:rPr>
                <w:rFonts w:eastAsia="宋体"/>
                <w:bCs/>
                <w:color w:val="000000" w:themeColor="text1"/>
                <w:kern w:val="0"/>
                <w:sz w:val="24"/>
              </w:rPr>
              <w:t>+</w:t>
            </w:r>
            <w:r w:rsidRPr="000E2AB2">
              <w:rPr>
                <w:rFonts w:ascii="方正仿宋简体" w:eastAsia="方正仿宋简体" w:hAnsi="方正仿宋简体" w:cs="方正仿宋简体" w:hint="eastAsia"/>
                <w:bCs/>
                <w:color w:val="000000" w:themeColor="text1"/>
                <w:kern w:val="0"/>
                <w:sz w:val="24"/>
              </w:rPr>
              <w:t>支撑业务”的业务布局。</w:t>
            </w:r>
          </w:p>
        </w:tc>
      </w:tr>
      <w:tr w:rsidR="00075D80" w:rsidRPr="000E2AB2">
        <w:trPr>
          <w:trHeight w:val="64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序号</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引进岗位</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黑体"/>
                <w:color w:val="000000" w:themeColor="text1"/>
                <w:kern w:val="0"/>
                <w:sz w:val="24"/>
              </w:rPr>
              <w:t>专业</w:t>
            </w:r>
            <w:r w:rsidRPr="000E2AB2">
              <w:rPr>
                <w:rFonts w:eastAsia="黑体" w:hint="eastAsia"/>
                <w:color w:val="000000" w:themeColor="text1"/>
                <w:kern w:val="0"/>
                <w:sz w:val="24"/>
              </w:rPr>
              <w:t>及专业代码</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职务职称</w:t>
            </w:r>
            <w:r w:rsidRPr="000E2AB2">
              <w:rPr>
                <w:rFonts w:eastAsia="宋体"/>
                <w:bCs/>
                <w:color w:val="000000" w:themeColor="text1"/>
                <w:kern w:val="0"/>
                <w:sz w:val="24"/>
              </w:rPr>
              <w:br/>
            </w:r>
            <w:r w:rsidRPr="000E2AB2">
              <w:rPr>
                <w:rFonts w:ascii="黑体" w:eastAsia="黑体" w:hAnsi="宋体" w:cs="黑体"/>
                <w:bCs/>
                <w:color w:val="000000" w:themeColor="text1"/>
                <w:kern w:val="0"/>
                <w:sz w:val="24"/>
              </w:rPr>
              <w:t>要求</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学历学位</w:t>
            </w:r>
            <w:r w:rsidRPr="000E2AB2">
              <w:rPr>
                <w:rFonts w:eastAsia="宋体"/>
                <w:bCs/>
                <w:color w:val="000000" w:themeColor="text1"/>
                <w:kern w:val="0"/>
                <w:sz w:val="24"/>
              </w:rPr>
              <w:br/>
            </w:r>
            <w:r w:rsidRPr="000E2AB2">
              <w:rPr>
                <w:rFonts w:ascii="黑体" w:eastAsia="黑体" w:hAnsi="宋体" w:cs="黑体"/>
                <w:bCs/>
                <w:color w:val="000000" w:themeColor="text1"/>
                <w:kern w:val="0"/>
                <w:sz w:val="24"/>
              </w:rPr>
              <w:t>要求</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其他要求</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需求人数</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引进</w:t>
            </w:r>
            <w:r w:rsidRPr="000E2AB2">
              <w:rPr>
                <w:rFonts w:eastAsia="宋体"/>
                <w:bCs/>
                <w:color w:val="000000" w:themeColor="text1"/>
                <w:kern w:val="0"/>
                <w:sz w:val="24"/>
              </w:rPr>
              <w:br/>
            </w:r>
            <w:r w:rsidRPr="000E2AB2">
              <w:rPr>
                <w:rFonts w:ascii="黑体" w:eastAsia="黑体" w:hAnsi="宋体" w:cs="黑体"/>
                <w:bCs/>
                <w:color w:val="000000" w:themeColor="text1"/>
                <w:kern w:val="0"/>
                <w:sz w:val="24"/>
              </w:rPr>
              <w:t>方式</w:t>
            </w:r>
          </w:p>
        </w:tc>
        <w:tc>
          <w:tcPr>
            <w:tcW w:w="2400" w:type="dxa"/>
            <w:tcBorders>
              <w:top w:val="single" w:sz="4" w:space="0" w:color="000000"/>
              <w:left w:val="single" w:sz="4" w:space="0" w:color="000000"/>
              <w:bottom w:val="nil"/>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黑体" w:eastAsia="黑体" w:hAnsi="宋体" w:cs="黑体"/>
                <w:bCs/>
                <w:color w:val="000000" w:themeColor="text1"/>
                <w:kern w:val="0"/>
                <w:sz w:val="24"/>
              </w:rPr>
              <w:t>提供薪酬、生活待</w:t>
            </w:r>
            <w:r w:rsidRPr="000E2AB2">
              <w:rPr>
                <w:rFonts w:eastAsia="宋体"/>
                <w:bCs/>
                <w:color w:val="000000" w:themeColor="text1"/>
                <w:kern w:val="0"/>
                <w:sz w:val="24"/>
              </w:rPr>
              <w:br/>
            </w:r>
            <w:r w:rsidRPr="000E2AB2">
              <w:rPr>
                <w:rFonts w:ascii="黑体" w:eastAsia="黑体" w:hAnsi="宋体" w:cs="黑体"/>
                <w:bCs/>
                <w:color w:val="000000" w:themeColor="text1"/>
                <w:kern w:val="0"/>
                <w:sz w:val="24"/>
              </w:rPr>
              <w:t>遇或其他优惠条件</w:t>
            </w:r>
          </w:p>
        </w:tc>
      </w:tr>
      <w:tr w:rsidR="00075D80" w:rsidRPr="000E2AB2">
        <w:trPr>
          <w:trHeight w:val="160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 xml:space="preserve">1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工程部技术员</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市政工程</w:t>
            </w:r>
            <w:r w:rsidRPr="000E2AB2">
              <w:rPr>
                <w:rFonts w:eastAsia="宋体"/>
                <w:bCs/>
                <w:color w:val="000000" w:themeColor="text1"/>
                <w:kern w:val="0"/>
                <w:sz w:val="24"/>
              </w:rPr>
              <w:t>08</w:t>
            </w:r>
            <w:r w:rsidRPr="000E2AB2">
              <w:rPr>
                <w:rFonts w:eastAsia="宋体" w:hint="eastAsia"/>
                <w:bCs/>
                <w:color w:val="000000" w:themeColor="text1"/>
                <w:kern w:val="0"/>
                <w:sz w:val="24"/>
              </w:rPr>
              <w:t>1</w:t>
            </w:r>
            <w:r w:rsidRPr="000E2AB2">
              <w:rPr>
                <w:rFonts w:eastAsia="宋体"/>
                <w:bCs/>
                <w:color w:val="000000" w:themeColor="text1"/>
                <w:kern w:val="0"/>
                <w:sz w:val="24"/>
              </w:rPr>
              <w:t>403</w:t>
            </w:r>
            <w:r w:rsidRPr="000E2AB2">
              <w:rPr>
                <w:rFonts w:ascii="方正仿宋简体" w:eastAsia="方正仿宋简体" w:hAnsi="方正仿宋简体" w:cs="方正仿宋简体" w:hint="eastAsia"/>
                <w:bCs/>
                <w:color w:val="000000" w:themeColor="text1"/>
                <w:kern w:val="0"/>
                <w:sz w:val="24"/>
              </w:rPr>
              <w:t>、市政工程（含供排水等）</w:t>
            </w:r>
            <w:r w:rsidRPr="000E2AB2">
              <w:rPr>
                <w:rFonts w:eastAsia="宋体"/>
                <w:bCs/>
                <w:color w:val="000000" w:themeColor="text1"/>
                <w:kern w:val="0"/>
                <w:sz w:val="24"/>
              </w:rPr>
              <w:t>085905</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hint="eastAsia"/>
                <w:bCs/>
                <w:color w:val="000000" w:themeColor="text1"/>
                <w:sz w:val="24"/>
              </w:rPr>
              <w:t>/</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硕士研究生及以上学历且取得相应学位</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1</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合同制引进</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textAlignment w:val="center"/>
              <w:rPr>
                <w:rFonts w:eastAsia="方正仿宋简体"/>
                <w:color w:val="000000" w:themeColor="text1"/>
                <w:kern w:val="0"/>
                <w:sz w:val="24"/>
              </w:rPr>
            </w:pPr>
            <w:r w:rsidRPr="000E2AB2">
              <w:rPr>
                <w:rFonts w:eastAsia="方正仿宋简体" w:hint="eastAsia"/>
                <w:color w:val="000000" w:themeColor="text1"/>
                <w:kern w:val="0"/>
                <w:sz w:val="24"/>
              </w:rPr>
              <w:t xml:space="preserve">1. </w:t>
            </w:r>
            <w:r w:rsidRPr="000E2AB2">
              <w:rPr>
                <w:rFonts w:eastAsia="方正仿宋简体" w:hint="eastAsia"/>
                <w:color w:val="000000" w:themeColor="text1"/>
                <w:kern w:val="0"/>
                <w:sz w:val="24"/>
              </w:rPr>
              <w:t>按人才引进相关政策执行；</w:t>
            </w:r>
          </w:p>
          <w:p w:rsidR="00075D80" w:rsidRPr="000E2AB2" w:rsidRDefault="00E278BF">
            <w:pPr>
              <w:widowControl/>
              <w:spacing w:line="300" w:lineRule="exact"/>
              <w:jc w:val="left"/>
              <w:textAlignment w:val="center"/>
              <w:rPr>
                <w:bCs/>
                <w:color w:val="000000" w:themeColor="text1"/>
                <w:sz w:val="18"/>
                <w:szCs w:val="18"/>
              </w:rPr>
            </w:pPr>
            <w:r w:rsidRPr="000E2AB2">
              <w:rPr>
                <w:rFonts w:eastAsia="方正仿宋简体" w:hint="eastAsia"/>
                <w:color w:val="000000" w:themeColor="text1"/>
                <w:kern w:val="0"/>
                <w:sz w:val="24"/>
              </w:rPr>
              <w:t xml:space="preserve">2. </w:t>
            </w:r>
            <w:r w:rsidRPr="000E2AB2">
              <w:rPr>
                <w:rFonts w:eastAsia="方正仿宋简体"/>
                <w:bCs/>
                <w:color w:val="000000" w:themeColor="text1"/>
                <w:kern w:val="0"/>
                <w:sz w:val="24"/>
              </w:rPr>
              <w:t>享受中层干部薪酬和待遇，薪酬标准约</w:t>
            </w:r>
            <w:r w:rsidRPr="000E2AB2">
              <w:rPr>
                <w:rFonts w:eastAsia="方正仿宋简体"/>
                <w:bCs/>
                <w:color w:val="000000" w:themeColor="text1"/>
                <w:kern w:val="0"/>
                <w:sz w:val="24"/>
              </w:rPr>
              <w:t>12</w:t>
            </w:r>
            <w:r w:rsidRPr="000E2AB2">
              <w:rPr>
                <w:rFonts w:eastAsia="方正仿宋简体"/>
                <w:bCs/>
                <w:color w:val="000000" w:themeColor="text1"/>
                <w:kern w:val="0"/>
                <w:sz w:val="24"/>
              </w:rPr>
              <w:t>万元</w:t>
            </w:r>
            <w:r w:rsidRPr="000E2AB2">
              <w:rPr>
                <w:rFonts w:eastAsia="方正仿宋简体"/>
                <w:bCs/>
                <w:color w:val="000000" w:themeColor="text1"/>
                <w:kern w:val="0"/>
                <w:sz w:val="24"/>
              </w:rPr>
              <w:t>/</w:t>
            </w:r>
            <w:r w:rsidRPr="000E2AB2">
              <w:rPr>
                <w:rFonts w:eastAsia="方正仿宋简体"/>
                <w:bCs/>
                <w:color w:val="000000" w:themeColor="text1"/>
                <w:kern w:val="0"/>
                <w:sz w:val="24"/>
              </w:rPr>
              <w:t>年及学历补</w:t>
            </w:r>
            <w:r w:rsidRPr="000E2AB2">
              <w:rPr>
                <w:rFonts w:eastAsia="方正仿宋简体"/>
                <w:bCs/>
                <w:color w:val="000000" w:themeColor="text1"/>
                <w:kern w:val="0"/>
                <w:sz w:val="24"/>
              </w:rPr>
              <w:lastRenderedPageBreak/>
              <w:t>贴</w:t>
            </w:r>
          </w:p>
        </w:tc>
      </w:tr>
      <w:tr w:rsidR="00075D80" w:rsidRPr="000E2AB2">
        <w:trPr>
          <w:trHeight w:val="160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lastRenderedPageBreak/>
              <w:t xml:space="preserve">2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1"/>
                <w:szCs w:val="21"/>
              </w:rPr>
              <w:t>西充县万洁环保有限公司技</w:t>
            </w:r>
            <w:r w:rsidRPr="000E2AB2">
              <w:rPr>
                <w:rFonts w:ascii="方正仿宋简体" w:eastAsia="方正仿宋简体" w:hAnsi="方正仿宋简体" w:cs="方正仿宋简体" w:hint="eastAsia"/>
                <w:bCs/>
                <w:color w:val="000000" w:themeColor="text1"/>
                <w:kern w:val="0"/>
                <w:sz w:val="24"/>
              </w:rPr>
              <w:t>术员</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left"/>
              <w:textAlignment w:val="center"/>
              <w:rPr>
                <w:bCs/>
                <w:color w:val="000000" w:themeColor="text1"/>
                <w:sz w:val="24"/>
              </w:rPr>
            </w:pPr>
            <w:r w:rsidRPr="000E2AB2">
              <w:rPr>
                <w:rFonts w:eastAsia="方正仿宋简体"/>
                <w:bCs/>
                <w:color w:val="000000" w:themeColor="text1"/>
                <w:kern w:val="0"/>
                <w:sz w:val="24"/>
              </w:rPr>
              <w:t>环境工程</w:t>
            </w:r>
            <w:r w:rsidRPr="000E2AB2">
              <w:rPr>
                <w:rFonts w:eastAsia="方正仿宋简体"/>
                <w:bCs/>
                <w:color w:val="000000" w:themeColor="text1"/>
                <w:kern w:val="0"/>
                <w:sz w:val="24"/>
              </w:rPr>
              <w:t>077602</w:t>
            </w:r>
            <w:r w:rsidRPr="000E2AB2">
              <w:rPr>
                <w:rFonts w:eastAsia="方正仿宋简体"/>
                <w:bCs/>
                <w:color w:val="000000" w:themeColor="text1"/>
                <w:kern w:val="0"/>
                <w:sz w:val="24"/>
              </w:rPr>
              <w:t>、</w:t>
            </w:r>
            <w:r w:rsidRPr="000E2AB2">
              <w:rPr>
                <w:rFonts w:eastAsia="方正仿宋简体"/>
                <w:bCs/>
                <w:color w:val="000000" w:themeColor="text1"/>
                <w:kern w:val="0"/>
                <w:sz w:val="24"/>
              </w:rPr>
              <w:t>083002</w:t>
            </w:r>
            <w:r w:rsidRPr="000E2AB2">
              <w:rPr>
                <w:rFonts w:eastAsia="方正仿宋简体"/>
                <w:bCs/>
                <w:color w:val="000000" w:themeColor="text1"/>
                <w:kern w:val="0"/>
                <w:sz w:val="24"/>
              </w:rPr>
              <w:t>、</w:t>
            </w:r>
            <w:r w:rsidRPr="000E2AB2">
              <w:rPr>
                <w:rFonts w:eastAsia="方正仿宋简体"/>
                <w:bCs/>
                <w:color w:val="000000" w:themeColor="text1"/>
                <w:kern w:val="0"/>
                <w:sz w:val="24"/>
              </w:rPr>
              <w:t>085701</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硕士研究生及以上学历且取得相应学位</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方正仿宋简体" w:hint="eastAsia"/>
                <w:color w:val="000000" w:themeColor="text1"/>
                <w:kern w:val="0"/>
                <w:sz w:val="24"/>
              </w:rPr>
              <w:t>年龄</w:t>
            </w:r>
            <w:r w:rsidRPr="000E2AB2">
              <w:rPr>
                <w:rFonts w:eastAsia="方正仿宋简体" w:hint="eastAsia"/>
                <w:color w:val="000000" w:themeColor="text1"/>
                <w:kern w:val="0"/>
                <w:sz w:val="24"/>
              </w:rPr>
              <w:t>35</w:t>
            </w:r>
            <w:r w:rsidRPr="000E2AB2">
              <w:rPr>
                <w:rFonts w:eastAsia="方正仿宋简体" w:hint="eastAsia"/>
                <w:color w:val="000000" w:themeColor="text1"/>
                <w:kern w:val="0"/>
                <w:sz w:val="24"/>
              </w:rPr>
              <w:t>周岁及以下</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eastAsia="宋体"/>
                <w:bCs/>
                <w:color w:val="000000" w:themeColor="text1"/>
                <w:kern w:val="0"/>
                <w:sz w:val="24"/>
              </w:rPr>
              <w:t>1</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E278BF">
            <w:pPr>
              <w:widowControl/>
              <w:spacing w:line="300" w:lineRule="exact"/>
              <w:jc w:val="center"/>
              <w:textAlignment w:val="center"/>
              <w:rPr>
                <w:bCs/>
                <w:color w:val="000000" w:themeColor="text1"/>
                <w:sz w:val="24"/>
              </w:rPr>
            </w:pPr>
            <w:r w:rsidRPr="000E2AB2">
              <w:rPr>
                <w:rFonts w:ascii="方正仿宋简体" w:eastAsia="方正仿宋简体" w:hAnsi="方正仿宋简体" w:cs="方正仿宋简体" w:hint="eastAsia"/>
                <w:bCs/>
                <w:color w:val="000000" w:themeColor="text1"/>
                <w:kern w:val="0"/>
                <w:sz w:val="24"/>
              </w:rPr>
              <w:t>合同制引进</w:t>
            </w: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5D80" w:rsidRPr="000E2AB2" w:rsidRDefault="00075D80">
            <w:pPr>
              <w:widowControl/>
              <w:spacing w:line="300" w:lineRule="exact"/>
              <w:jc w:val="left"/>
              <w:rPr>
                <w:bCs/>
                <w:color w:val="000000" w:themeColor="text1"/>
                <w:sz w:val="18"/>
                <w:szCs w:val="18"/>
              </w:rPr>
            </w:pPr>
          </w:p>
        </w:tc>
      </w:tr>
    </w:tbl>
    <w:p w:rsidR="00075D80" w:rsidRPr="000E2AB2" w:rsidRDefault="00075D80">
      <w:pPr>
        <w:widowControl/>
        <w:spacing w:line="20" w:lineRule="exact"/>
        <w:jc w:val="center"/>
        <w:rPr>
          <w:rFonts w:eastAsia="黑体"/>
          <w:color w:val="000000" w:themeColor="text1"/>
          <w:kern w:val="0"/>
          <w:sz w:val="24"/>
        </w:rPr>
      </w:pPr>
    </w:p>
    <w:p w:rsidR="00075D80" w:rsidRPr="000E2AB2" w:rsidRDefault="00075D80">
      <w:pPr>
        <w:widowControl/>
        <w:spacing w:line="20" w:lineRule="exact"/>
        <w:jc w:val="center"/>
        <w:rPr>
          <w:rFonts w:eastAsia="黑体"/>
          <w:color w:val="000000" w:themeColor="text1"/>
          <w:kern w:val="0"/>
          <w:sz w:val="24"/>
        </w:rPr>
      </w:pPr>
    </w:p>
    <w:sectPr w:rsidR="00075D80" w:rsidRPr="000E2AB2" w:rsidSect="00075D80">
      <w:footerReference w:type="even" r:id="rId22"/>
      <w:footerReference w:type="default" r:id="rId23"/>
      <w:footerReference w:type="first" r:id="rId24"/>
      <w:pgSz w:w="16838" w:h="11906" w:orient="landscape"/>
      <w:pgMar w:top="1361" w:right="1531" w:bottom="1247" w:left="1531" w:header="851" w:footer="1134" w:gutter="0"/>
      <w:cols w:space="720"/>
      <w:titlePg/>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7A" w:rsidRDefault="00726B7A" w:rsidP="00075D80">
      <w:r>
        <w:separator/>
      </w:r>
    </w:p>
  </w:endnote>
  <w:endnote w:type="continuationSeparator" w:id="1">
    <w:p w:rsidR="00726B7A" w:rsidRDefault="00726B7A" w:rsidP="00075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1" w:subsetted="1" w:fontKey="{AC2B3BE7-F088-44E1-8D2E-9D9435D4C7AF}"/>
  </w:font>
  <w:font w:name="方正楷体简体">
    <w:panose1 w:val="03000509000000000000"/>
    <w:charset w:val="86"/>
    <w:family w:val="script"/>
    <w:pitch w:val="fixed"/>
    <w:sig w:usb0="00000001" w:usb1="080E0000" w:usb2="00000010" w:usb3="00000000" w:csb0="00040000" w:csb1="00000000"/>
    <w:embedBold r:id="rId2" w:subsetted="1" w:fontKey="{1D168A76-BEF9-4696-9566-5030C2981939}"/>
  </w:font>
  <w:font w:name="方正黑体简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Bold r:id="rId3" w:subsetted="1" w:fontKey="{0F1F750A-F791-456D-A44B-C2E0A517FC5B}"/>
  </w:font>
  <w:font w:name="黑体">
    <w:altName w:val="SimHei"/>
    <w:panose1 w:val="02010609060101010101"/>
    <w:charset w:val="86"/>
    <w:family w:val="modern"/>
    <w:pitch w:val="fixed"/>
    <w:sig w:usb0="800002BF" w:usb1="38CF7CFA" w:usb2="00000016" w:usb3="00000000" w:csb0="00040001" w:csb1="00000000"/>
    <w:embedBold r:id="rId4" w:subsetted="1" w:fontKey="{EF380E90-E9CC-4746-BE90-C196AB208717}"/>
  </w:font>
  <w:font w:name="仿宋">
    <w:panose1 w:val="02010609060101010101"/>
    <w:charset w:val="86"/>
    <w:family w:val="modern"/>
    <w:pitch w:val="fixed"/>
    <w:sig w:usb0="800002BF" w:usb1="38CF7CFA" w:usb2="00000016" w:usb3="00000000" w:csb0="00040001" w:csb1="00000000"/>
    <w:embedRegular r:id="rId5" w:subsetted="1" w:fontKey="{E1B7E110-549E-48FF-9BAF-20E4A6AED64B}"/>
    <w:embedBold r:id="rId6" w:subsetted="1" w:fontKey="{BC994992-5724-4409-A393-EC3C93B2F7B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pPr>
      <w:pStyle w:val="a6"/>
    </w:pPr>
    <w:r>
      <w:pict>
        <v:shapetype id="_x0000_t202" coordsize="21600,21600" o:spt="202" path="m,l,21600r21600,l21600,xe">
          <v:stroke joinstyle="miter"/>
          <v:path gradientshapeok="t" o:connecttype="rect"/>
        </v:shapetype>
        <v:shape id="文本框 2107" o:spid="_x0000_s1030"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Vdc8BAACqAwAADgAAAGRycy9lMm9Eb2MueG1srVPNjtMwEL4j8Q6W&#10;7zRpJ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lbL&#10;8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8P5V1zwEAAKoDAAAOAAAAAAAAAAEAIAAAAB4BAABkcnMv&#10;ZTJvRG9jLnhtbFBLBQYAAAAABgAGAFkBAABfBQAAAAA=&#10;" filled="f" stroked="f">
          <v:textbox style="mso-fit-shape-to-text:t" inset="0,0,0,0">
            <w:txbxContent>
              <w:p w:rsidR="00075D80" w:rsidRDefault="00E278BF">
                <w:pPr>
                  <w:pStyle w:val="a6"/>
                </w:pPr>
                <w:r>
                  <w:t xml:space="preserve">— </w:t>
                </w:r>
                <w:r w:rsidR="00C00216">
                  <w:fldChar w:fldCharType="begin"/>
                </w:r>
                <w:r>
                  <w:instrText xml:space="preserve"> PAGE  \* MERGEFORMAT </w:instrText>
                </w:r>
                <w:r w:rsidR="00C00216">
                  <w:fldChar w:fldCharType="separate"/>
                </w:r>
                <w:r>
                  <w:t>2</w:t>
                </w:r>
                <w:r w:rsidR="00C00216">
                  <w:fldChar w:fldCharType="end"/>
                </w:r>
                <w: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pPr>
      <w:pStyle w:val="a6"/>
    </w:pPr>
    <w:r>
      <w:pict>
        <v:shapetype id="_x0000_t202" coordsize="21600,21600" o:spt="202" path="m,l,21600r21600,l21600,xe">
          <v:stroke joinstyle="miter"/>
          <v:path gradientshapeok="t" o:connecttype="rect"/>
        </v:shapetype>
        <v:shape id="文本框 2106" o:spid="_x0000_s1031"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83iM8BAACq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dWy&#10;vE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YDzeIzwEAAKoDAAAOAAAAAAAAAAEAIAAAAB4BAABkcnMv&#10;ZTJvRG9jLnhtbFBLBQYAAAAABgAGAFkBAABfBQAAAAA=&#10;" filled="f" stroked="f">
          <v:textbox style="mso-fit-shape-to-text:t" inset="0,0,0,0">
            <w:txbxContent>
              <w:p w:rsidR="00075D80" w:rsidRDefault="00E278BF">
                <w:pPr>
                  <w:pStyle w:val="a6"/>
                </w:pPr>
                <w:r>
                  <w:t xml:space="preserve">— </w:t>
                </w:r>
                <w:r w:rsidR="00C00216">
                  <w:fldChar w:fldCharType="begin"/>
                </w:r>
                <w:r>
                  <w:instrText xml:space="preserve"> PAGE  \* MERGEFORMAT </w:instrText>
                </w:r>
                <w:r w:rsidR="00C00216">
                  <w:fldChar w:fldCharType="separate"/>
                </w:r>
                <w:r>
                  <w:t>0</w:t>
                </w:r>
                <w:r w:rsidR="00C00216">
                  <w:fldChar w:fldCharType="end"/>
                </w:r>
                <w: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r w:rsidRPr="00C00216">
      <w:rPr>
        <w:sz w:val="18"/>
      </w:rPr>
      <w:pict>
        <v:shapetype id="_x0000_t202" coordsize="21600,21600" o:spt="202" path="m,l,21600r21600,l21600,xe">
          <v:stroke joinstyle="miter"/>
          <v:path gradientshapeok="t" o:connecttype="rect"/>
        </v:shapetype>
        <v:shape id="文本框 2108" o:spid="_x0000_s1026"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ugQc8BAACq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1kt&#10;yyop1HuosfDZY2kc7t2AezPHAYOJ+CCDSV+kRDCP+p4u+oohEp4uVauq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LG6BBzwEAAKoDAAAOAAAAAAAAAAEAIAAAAB4BAABkcnMv&#10;ZTJvRG9jLnhtbFBLBQYAAAAABgAGAFkBAABfBQAAAAA=&#10;" filled="f" stroked="f">
          <v:textbox style="mso-fit-shape-to-text:t" inset="0,0,0,0">
            <w:txbxContent>
              <w:p w:rsidR="00075D80" w:rsidRDefault="00E278BF">
                <w:pPr>
                  <w:pStyle w:val="a6"/>
                </w:pPr>
                <w:r>
                  <w:rPr>
                    <w:rStyle w:val="ac"/>
                    <w:rFonts w:ascii="宋体" w:eastAsia="宋体" w:hAnsi="宋体" w:hint="eastAsia"/>
                    <w:sz w:val="28"/>
                    <w:szCs w:val="28"/>
                  </w:rPr>
                  <w:t xml:space="preserve">— </w:t>
                </w:r>
                <w:r w:rsidR="00C00216">
                  <w:rPr>
                    <w:rStyle w:val="ac"/>
                    <w:rFonts w:eastAsia="宋体"/>
                    <w:sz w:val="28"/>
                    <w:szCs w:val="28"/>
                  </w:rPr>
                  <w:fldChar w:fldCharType="begin"/>
                </w:r>
                <w:r>
                  <w:rPr>
                    <w:rStyle w:val="ac"/>
                    <w:rFonts w:eastAsia="宋体"/>
                    <w:sz w:val="28"/>
                    <w:szCs w:val="28"/>
                  </w:rPr>
                  <w:instrText xml:space="preserve"> PAGE  \* MERGEFORMAT </w:instrText>
                </w:r>
                <w:r w:rsidR="00C00216">
                  <w:rPr>
                    <w:rStyle w:val="ac"/>
                    <w:rFonts w:eastAsia="宋体"/>
                    <w:sz w:val="28"/>
                    <w:szCs w:val="28"/>
                  </w:rPr>
                  <w:fldChar w:fldCharType="separate"/>
                </w:r>
                <w:r w:rsidR="00B2759C">
                  <w:rPr>
                    <w:rStyle w:val="ac"/>
                    <w:rFonts w:eastAsia="宋体"/>
                    <w:noProof/>
                    <w:sz w:val="28"/>
                    <w:szCs w:val="28"/>
                  </w:rPr>
                  <w:t>1</w:t>
                </w:r>
                <w:r w:rsidR="00C00216">
                  <w:rPr>
                    <w:rStyle w:val="ac"/>
                    <w:rFonts w:eastAsia="宋体"/>
                    <w:sz w:val="28"/>
                    <w:szCs w:val="28"/>
                  </w:rPr>
                  <w:fldChar w:fldCharType="end"/>
                </w:r>
                <w:r>
                  <w:rPr>
                    <w:rStyle w:val="ac"/>
                    <w:rFonts w:ascii="宋体" w:eastAsia="宋体" w:hAnsi="宋体" w:hint="eastAsia"/>
                    <w:sz w:val="28"/>
                    <w:szCs w:val="28"/>
                  </w:rPr>
                  <w:t xml:space="preserve">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r w:rsidRPr="00C00216">
      <w:rPr>
        <w:sz w:val="18"/>
      </w:rPr>
      <w:pict>
        <v:shapetype id="_x0000_t202" coordsize="21600,21600" o:spt="202" path="m,l,21600r21600,l21600,xe">
          <v:stroke joinstyle="miter"/>
          <v:path gradientshapeok="t" o:connecttype="rect"/>
        </v:shapetype>
        <v:shape id="文本框 2053" o:spid="_x0000_s1027" type="#_x0000_t202" style="position:absolute;left:0;text-align:left;margin-left:0;margin-top:0;width:2in;height:2in;z-index: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wMdbNABAACqAwAADgAAAAAAAAABACAAAAAeAQAAZHJz&#10;L2Uyb0RvYy54bWxQSwUGAAAAAAYABgBZAQAAYAUAAAAA&#10;" filled="f" stroked="f">
          <v:textbox style="mso-fit-shape-to-text:t" inset="0,0,0,0">
            <w:txbxContent>
              <w:p w:rsidR="00075D80" w:rsidRDefault="00E278BF">
                <w:pPr>
                  <w:pStyle w:val="a6"/>
                  <w:rPr>
                    <w:rStyle w:val="ac"/>
                    <w:rFonts w:ascii="宋体" w:eastAsia="宋体" w:hAnsi="宋体"/>
                    <w:sz w:val="28"/>
                    <w:szCs w:val="28"/>
                  </w:rPr>
                </w:pPr>
                <w:r>
                  <w:rPr>
                    <w:rStyle w:val="ac"/>
                    <w:rFonts w:ascii="宋体" w:eastAsia="宋体" w:hAnsi="宋体" w:hint="eastAsia"/>
                    <w:sz w:val="28"/>
                    <w:szCs w:val="28"/>
                  </w:rPr>
                  <w:t xml:space="preserve">— </w:t>
                </w:r>
                <w:r w:rsidR="00C00216">
                  <w:rPr>
                    <w:rStyle w:val="ac"/>
                    <w:rFonts w:eastAsia="宋体"/>
                    <w:sz w:val="28"/>
                    <w:szCs w:val="28"/>
                  </w:rPr>
                  <w:fldChar w:fldCharType="begin"/>
                </w:r>
                <w:r>
                  <w:rPr>
                    <w:rStyle w:val="ac"/>
                    <w:rFonts w:eastAsia="宋体"/>
                    <w:sz w:val="28"/>
                    <w:szCs w:val="28"/>
                  </w:rPr>
                  <w:instrText xml:space="preserve"> PAGE  \* MERGEFORMAT </w:instrText>
                </w:r>
                <w:r w:rsidR="00C00216">
                  <w:rPr>
                    <w:rStyle w:val="ac"/>
                    <w:rFonts w:eastAsia="宋体"/>
                    <w:sz w:val="28"/>
                    <w:szCs w:val="28"/>
                  </w:rPr>
                  <w:fldChar w:fldCharType="separate"/>
                </w:r>
                <w:r w:rsidR="00B2759C">
                  <w:rPr>
                    <w:rStyle w:val="ac"/>
                    <w:rFonts w:eastAsia="宋体"/>
                    <w:noProof/>
                    <w:sz w:val="28"/>
                    <w:szCs w:val="28"/>
                  </w:rPr>
                  <w:t>24</w:t>
                </w:r>
                <w:r w:rsidR="00C00216">
                  <w:rPr>
                    <w:rStyle w:val="ac"/>
                    <w:rFonts w:eastAsia="宋体"/>
                    <w:sz w:val="28"/>
                    <w:szCs w:val="28"/>
                  </w:rPr>
                  <w:fldChar w:fldCharType="end"/>
                </w:r>
                <w:r>
                  <w:rPr>
                    <w:rStyle w:val="ac"/>
                    <w:rFonts w:ascii="宋体" w:eastAsia="宋体" w:hAnsi="宋体" w:hint="eastAsia"/>
                    <w:sz w:val="28"/>
                    <w:szCs w:val="28"/>
                  </w:rPr>
                  <w:t xml:space="preserve">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pPr>
      <w:pStyle w:val="a6"/>
    </w:pPr>
    <w:r>
      <w:pict>
        <v:shapetype id="_x0000_t202" coordsize="21600,21600" o:spt="202" path="m,l,21600r21600,l21600,xe">
          <v:stroke joinstyle="miter"/>
          <v:path gradientshapeok="t" o:connecttype="rect"/>
        </v:shapetype>
        <v:shape id="文本框 2052" o:spid="_x0000_s1028" type="#_x0000_t202" style="position:absolute;margin-left:0;margin-top:0;width:2in;height:2in;z-index:5;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VCxZ3OAQAAqgMAAA4AAAAAAAAAAQAgAAAAHgEAAGRycy9l&#10;Mm9Eb2MueG1sUEsFBgAAAAAGAAYAWQEAAF4FAAAAAA==&#10;" filled="f" stroked="f">
          <v:textbox style="mso-fit-shape-to-text:t" inset="0,0,0,0">
            <w:txbxContent>
              <w:p w:rsidR="00075D80" w:rsidRDefault="00E278BF">
                <w:pPr>
                  <w:pStyle w:val="a6"/>
                  <w:rPr>
                    <w:rStyle w:val="ac"/>
                    <w:rFonts w:ascii="宋体" w:eastAsia="宋体" w:hAnsi="宋体"/>
                    <w:sz w:val="28"/>
                    <w:szCs w:val="28"/>
                  </w:rPr>
                </w:pPr>
                <w:r>
                  <w:rPr>
                    <w:rStyle w:val="ac"/>
                    <w:rFonts w:ascii="宋体" w:eastAsia="宋体" w:hAnsi="宋体" w:hint="eastAsia"/>
                    <w:sz w:val="28"/>
                    <w:szCs w:val="28"/>
                  </w:rPr>
                  <w:t xml:space="preserve">— </w:t>
                </w:r>
                <w:r w:rsidR="00C00216">
                  <w:rPr>
                    <w:rStyle w:val="ac"/>
                    <w:rFonts w:eastAsia="宋体"/>
                    <w:sz w:val="28"/>
                    <w:szCs w:val="28"/>
                  </w:rPr>
                  <w:fldChar w:fldCharType="begin"/>
                </w:r>
                <w:r>
                  <w:rPr>
                    <w:rStyle w:val="ac"/>
                    <w:rFonts w:eastAsia="宋体"/>
                    <w:sz w:val="28"/>
                    <w:szCs w:val="28"/>
                  </w:rPr>
                  <w:instrText xml:space="preserve"> PAGE  \* MERGEFORMAT </w:instrText>
                </w:r>
                <w:r w:rsidR="00C00216">
                  <w:rPr>
                    <w:rStyle w:val="ac"/>
                    <w:rFonts w:eastAsia="宋体"/>
                    <w:sz w:val="28"/>
                    <w:szCs w:val="28"/>
                  </w:rPr>
                  <w:fldChar w:fldCharType="separate"/>
                </w:r>
                <w:r w:rsidR="00B2759C">
                  <w:rPr>
                    <w:rStyle w:val="ac"/>
                    <w:rFonts w:eastAsia="宋体"/>
                    <w:noProof/>
                    <w:sz w:val="28"/>
                    <w:szCs w:val="28"/>
                  </w:rPr>
                  <w:t>23</w:t>
                </w:r>
                <w:r w:rsidR="00C00216">
                  <w:rPr>
                    <w:rStyle w:val="ac"/>
                    <w:rFonts w:eastAsia="宋体"/>
                    <w:sz w:val="28"/>
                    <w:szCs w:val="28"/>
                  </w:rPr>
                  <w:fldChar w:fldCharType="end"/>
                </w:r>
                <w:r>
                  <w:rPr>
                    <w:rStyle w:val="ac"/>
                    <w:rFonts w:ascii="宋体" w:eastAsia="宋体" w:hAnsi="宋体" w:hint="eastAsia"/>
                    <w:sz w:val="28"/>
                    <w:szCs w:val="28"/>
                  </w:rPr>
                  <w:t xml:space="preserve"> —</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C00216">
    <w:pPr>
      <w:pStyle w:val="a6"/>
    </w:pPr>
    <w:r>
      <w:pict>
        <v:shapetype id="_x0000_t202" coordsize="21600,21600" o:spt="202" path="m,l,21600r21600,l21600,xe">
          <v:stroke joinstyle="miter"/>
          <v:path gradientshapeok="t" o:connecttype="rect"/>
        </v:shapetype>
        <v:shape id="文本框 2054" o:spid="_x0000_s1029"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pu5dABAACqAwAADgAAAAAAAAABACAAAAAeAQAAZHJz&#10;L2Uyb0RvYy54bWxQSwUGAAAAAAYABgBZAQAAYAUAAAAA&#10;" filled="f" stroked="f">
          <v:textbox style="mso-fit-shape-to-text:t" inset="0,0,0,0">
            <w:txbxContent>
              <w:p w:rsidR="00075D80" w:rsidRDefault="00E278BF">
                <w:pPr>
                  <w:rPr>
                    <w:rStyle w:val="ac"/>
                    <w:rFonts w:ascii="宋体" w:eastAsia="宋体" w:hAnsi="宋体"/>
                    <w:sz w:val="28"/>
                    <w:szCs w:val="28"/>
                  </w:rPr>
                </w:pPr>
                <w:r>
                  <w:rPr>
                    <w:rStyle w:val="ac"/>
                    <w:rFonts w:ascii="宋体" w:eastAsia="宋体" w:hAnsi="宋体" w:hint="eastAsia"/>
                    <w:sz w:val="28"/>
                    <w:szCs w:val="28"/>
                  </w:rPr>
                  <w:t xml:space="preserve">— </w:t>
                </w:r>
                <w:r w:rsidR="00C00216">
                  <w:rPr>
                    <w:rStyle w:val="ac"/>
                    <w:rFonts w:eastAsia="宋体"/>
                    <w:sz w:val="28"/>
                    <w:szCs w:val="28"/>
                  </w:rPr>
                  <w:fldChar w:fldCharType="begin"/>
                </w:r>
                <w:r>
                  <w:rPr>
                    <w:rStyle w:val="ac"/>
                    <w:rFonts w:eastAsia="宋体"/>
                    <w:sz w:val="28"/>
                    <w:szCs w:val="28"/>
                  </w:rPr>
                  <w:instrText xml:space="preserve"> PAGE  \* MERGEFORMAT </w:instrText>
                </w:r>
                <w:r w:rsidR="00C00216">
                  <w:rPr>
                    <w:rStyle w:val="ac"/>
                    <w:rFonts w:eastAsia="宋体"/>
                    <w:sz w:val="28"/>
                    <w:szCs w:val="28"/>
                  </w:rPr>
                  <w:fldChar w:fldCharType="separate"/>
                </w:r>
                <w:r w:rsidR="00B2759C">
                  <w:rPr>
                    <w:rStyle w:val="ac"/>
                    <w:rFonts w:eastAsia="宋体"/>
                    <w:noProof/>
                    <w:sz w:val="28"/>
                    <w:szCs w:val="28"/>
                  </w:rPr>
                  <w:t>2</w:t>
                </w:r>
                <w:r w:rsidR="00C00216">
                  <w:rPr>
                    <w:rStyle w:val="ac"/>
                    <w:rFonts w:eastAsia="宋体"/>
                    <w:sz w:val="28"/>
                    <w:szCs w:val="28"/>
                  </w:rPr>
                  <w:fldChar w:fldCharType="end"/>
                </w:r>
                <w:r>
                  <w:rPr>
                    <w:rStyle w:val="ac"/>
                    <w:rFonts w:ascii="宋体" w:eastAsia="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7A" w:rsidRDefault="00726B7A" w:rsidP="00075D80">
      <w:r>
        <w:separator/>
      </w:r>
    </w:p>
  </w:footnote>
  <w:footnote w:type="continuationSeparator" w:id="1">
    <w:p w:rsidR="00726B7A" w:rsidRDefault="00726B7A" w:rsidP="00075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7"/>
      <w:pBdr>
        <w:bottom w:val="none" w:sz="0" w:space="1" w:color="auto"/>
      </w:pBdr>
      <w:tabs>
        <w:tab w:val="clear" w:pos="4153"/>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80" w:rsidRDefault="00075D8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doNotTrackMoves/>
  <w:defaultTabStop w:val="420"/>
  <w:evenAndOddHeaders/>
  <w:drawingGridHorizontalSpacing w:val="158"/>
  <w:drawingGridVerticalSpacing w:val="579"/>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JkYTg0ODljNDQ2YTdhN2I0NTM3ZjA1NGM2ZDFiNTUifQ=="/>
  </w:docVars>
  <w:rsids>
    <w:rsidRoot w:val="0032498F"/>
    <w:rsid w:val="935FA165"/>
    <w:rsid w:val="9FBBD1F5"/>
    <w:rsid w:val="9FCB72AD"/>
    <w:rsid w:val="9FDF3F67"/>
    <w:rsid w:val="A5BF2CB3"/>
    <w:rsid w:val="A6FEB805"/>
    <w:rsid w:val="B7E99D27"/>
    <w:rsid w:val="BABFC0F5"/>
    <w:rsid w:val="BBB55E29"/>
    <w:rsid w:val="BD7ABA9A"/>
    <w:rsid w:val="BEFB8422"/>
    <w:rsid w:val="BF6E3C0D"/>
    <w:rsid w:val="BFB5A929"/>
    <w:rsid w:val="BFD5BF72"/>
    <w:rsid w:val="BFFF0F68"/>
    <w:rsid w:val="C27C2654"/>
    <w:rsid w:val="CFFE5C2D"/>
    <w:rsid w:val="D179CD7D"/>
    <w:rsid w:val="DBF7C512"/>
    <w:rsid w:val="DBFF734A"/>
    <w:rsid w:val="DEFCA8A7"/>
    <w:rsid w:val="DFBDBB86"/>
    <w:rsid w:val="DFFEEFF0"/>
    <w:rsid w:val="E6BE24E6"/>
    <w:rsid w:val="E6FEB6D1"/>
    <w:rsid w:val="E7A517A7"/>
    <w:rsid w:val="EBFA482F"/>
    <w:rsid w:val="EE7DF2E4"/>
    <w:rsid w:val="EF616850"/>
    <w:rsid w:val="EF6DA1E4"/>
    <w:rsid w:val="EF77A792"/>
    <w:rsid w:val="EFDF179E"/>
    <w:rsid w:val="EFF50894"/>
    <w:rsid w:val="F0792B0D"/>
    <w:rsid w:val="F27DB2AD"/>
    <w:rsid w:val="F3754F9C"/>
    <w:rsid w:val="F62F6DDE"/>
    <w:rsid w:val="F738CC06"/>
    <w:rsid w:val="F79F85D8"/>
    <w:rsid w:val="F7DD7FD9"/>
    <w:rsid w:val="FBFA83CC"/>
    <w:rsid w:val="FC9B0EBA"/>
    <w:rsid w:val="FDFF9E84"/>
    <w:rsid w:val="FF5B4ACC"/>
    <w:rsid w:val="FF6B3D23"/>
    <w:rsid w:val="FF71C6C4"/>
    <w:rsid w:val="FFE847D4"/>
    <w:rsid w:val="FFFB11E2"/>
    <w:rsid w:val="FFFD432E"/>
    <w:rsid w:val="FFFF3AA9"/>
    <w:rsid w:val="00002E58"/>
    <w:rsid w:val="000046D0"/>
    <w:rsid w:val="00010359"/>
    <w:rsid w:val="00027816"/>
    <w:rsid w:val="00034E52"/>
    <w:rsid w:val="000374AB"/>
    <w:rsid w:val="00041D3E"/>
    <w:rsid w:val="0004289F"/>
    <w:rsid w:val="00043D44"/>
    <w:rsid w:val="00045147"/>
    <w:rsid w:val="0005173C"/>
    <w:rsid w:val="00053210"/>
    <w:rsid w:val="00057B02"/>
    <w:rsid w:val="00057D53"/>
    <w:rsid w:val="000618B8"/>
    <w:rsid w:val="000629EB"/>
    <w:rsid w:val="000709D5"/>
    <w:rsid w:val="00071758"/>
    <w:rsid w:val="00072616"/>
    <w:rsid w:val="00074742"/>
    <w:rsid w:val="00075D30"/>
    <w:rsid w:val="00075D80"/>
    <w:rsid w:val="0007654F"/>
    <w:rsid w:val="00077310"/>
    <w:rsid w:val="00082CEB"/>
    <w:rsid w:val="0008479B"/>
    <w:rsid w:val="00086244"/>
    <w:rsid w:val="00086779"/>
    <w:rsid w:val="00086AC7"/>
    <w:rsid w:val="000876D6"/>
    <w:rsid w:val="000910DF"/>
    <w:rsid w:val="000941E4"/>
    <w:rsid w:val="00095240"/>
    <w:rsid w:val="00096FE3"/>
    <w:rsid w:val="000A2B26"/>
    <w:rsid w:val="000A5626"/>
    <w:rsid w:val="000A5D5F"/>
    <w:rsid w:val="000A6429"/>
    <w:rsid w:val="000A6550"/>
    <w:rsid w:val="000B3C24"/>
    <w:rsid w:val="000B3D8F"/>
    <w:rsid w:val="000B4157"/>
    <w:rsid w:val="000B4830"/>
    <w:rsid w:val="000B7929"/>
    <w:rsid w:val="000B7A6D"/>
    <w:rsid w:val="000C103F"/>
    <w:rsid w:val="000C177A"/>
    <w:rsid w:val="000C2756"/>
    <w:rsid w:val="000C3D4F"/>
    <w:rsid w:val="000C4325"/>
    <w:rsid w:val="000C4F94"/>
    <w:rsid w:val="000D06CD"/>
    <w:rsid w:val="000D14E1"/>
    <w:rsid w:val="000E2AB2"/>
    <w:rsid w:val="000E6632"/>
    <w:rsid w:val="000E6879"/>
    <w:rsid w:val="000E7E06"/>
    <w:rsid w:val="000F2AB2"/>
    <w:rsid w:val="000F3467"/>
    <w:rsid w:val="000F3CEF"/>
    <w:rsid w:val="000F6929"/>
    <w:rsid w:val="00102C68"/>
    <w:rsid w:val="00107250"/>
    <w:rsid w:val="001141A4"/>
    <w:rsid w:val="001152F1"/>
    <w:rsid w:val="00121094"/>
    <w:rsid w:val="00122B70"/>
    <w:rsid w:val="001233DD"/>
    <w:rsid w:val="00127390"/>
    <w:rsid w:val="00134F16"/>
    <w:rsid w:val="001362C0"/>
    <w:rsid w:val="001367F6"/>
    <w:rsid w:val="001424B2"/>
    <w:rsid w:val="001451D4"/>
    <w:rsid w:val="00146AF3"/>
    <w:rsid w:val="001571EC"/>
    <w:rsid w:val="00157774"/>
    <w:rsid w:val="00166CB4"/>
    <w:rsid w:val="00171E11"/>
    <w:rsid w:val="001759FE"/>
    <w:rsid w:val="001819C6"/>
    <w:rsid w:val="001827DE"/>
    <w:rsid w:val="00183B31"/>
    <w:rsid w:val="00184EBD"/>
    <w:rsid w:val="00194E06"/>
    <w:rsid w:val="001A6338"/>
    <w:rsid w:val="001B2F9C"/>
    <w:rsid w:val="001B419E"/>
    <w:rsid w:val="001B6625"/>
    <w:rsid w:val="001B781C"/>
    <w:rsid w:val="001C02E3"/>
    <w:rsid w:val="001C1BE0"/>
    <w:rsid w:val="001C1E9B"/>
    <w:rsid w:val="001C265A"/>
    <w:rsid w:val="001D3281"/>
    <w:rsid w:val="001D369E"/>
    <w:rsid w:val="001D3A4A"/>
    <w:rsid w:val="001D4A1B"/>
    <w:rsid w:val="001D7C20"/>
    <w:rsid w:val="001E37C7"/>
    <w:rsid w:val="001E6286"/>
    <w:rsid w:val="001E726E"/>
    <w:rsid w:val="001E7C43"/>
    <w:rsid w:val="001F15BE"/>
    <w:rsid w:val="001F2DE1"/>
    <w:rsid w:val="001F30C0"/>
    <w:rsid w:val="001F3745"/>
    <w:rsid w:val="002205D8"/>
    <w:rsid w:val="00224425"/>
    <w:rsid w:val="00225F8B"/>
    <w:rsid w:val="0022707F"/>
    <w:rsid w:val="0023021C"/>
    <w:rsid w:val="00232C73"/>
    <w:rsid w:val="0023638F"/>
    <w:rsid w:val="00243D01"/>
    <w:rsid w:val="002444E7"/>
    <w:rsid w:val="00251689"/>
    <w:rsid w:val="00255819"/>
    <w:rsid w:val="0025739B"/>
    <w:rsid w:val="00265C52"/>
    <w:rsid w:val="00273FBF"/>
    <w:rsid w:val="00274E67"/>
    <w:rsid w:val="00280493"/>
    <w:rsid w:val="00283898"/>
    <w:rsid w:val="002900DA"/>
    <w:rsid w:val="00290FD6"/>
    <w:rsid w:val="002A0722"/>
    <w:rsid w:val="002A0FA7"/>
    <w:rsid w:val="002A2925"/>
    <w:rsid w:val="002B2125"/>
    <w:rsid w:val="002B4CC6"/>
    <w:rsid w:val="002C1663"/>
    <w:rsid w:val="002C2599"/>
    <w:rsid w:val="002C40CA"/>
    <w:rsid w:val="002C5B82"/>
    <w:rsid w:val="002C6071"/>
    <w:rsid w:val="002C61F7"/>
    <w:rsid w:val="002C658F"/>
    <w:rsid w:val="002C661C"/>
    <w:rsid w:val="002D0D60"/>
    <w:rsid w:val="002D35D7"/>
    <w:rsid w:val="002D36E5"/>
    <w:rsid w:val="002D78D0"/>
    <w:rsid w:val="002E4741"/>
    <w:rsid w:val="002E51C4"/>
    <w:rsid w:val="002E5A4B"/>
    <w:rsid w:val="002F2B18"/>
    <w:rsid w:val="002F6A58"/>
    <w:rsid w:val="00312E48"/>
    <w:rsid w:val="00313CAF"/>
    <w:rsid w:val="0031539C"/>
    <w:rsid w:val="003209BD"/>
    <w:rsid w:val="0032498F"/>
    <w:rsid w:val="00330329"/>
    <w:rsid w:val="00331EE0"/>
    <w:rsid w:val="00332B62"/>
    <w:rsid w:val="00334D36"/>
    <w:rsid w:val="0034262D"/>
    <w:rsid w:val="00344500"/>
    <w:rsid w:val="00344ABC"/>
    <w:rsid w:val="00352CD3"/>
    <w:rsid w:val="00352F06"/>
    <w:rsid w:val="0035517A"/>
    <w:rsid w:val="0035784C"/>
    <w:rsid w:val="00364D1D"/>
    <w:rsid w:val="00367D79"/>
    <w:rsid w:val="003709CA"/>
    <w:rsid w:val="003719CA"/>
    <w:rsid w:val="0037378F"/>
    <w:rsid w:val="003744BA"/>
    <w:rsid w:val="00375025"/>
    <w:rsid w:val="00376D02"/>
    <w:rsid w:val="003851D0"/>
    <w:rsid w:val="0039157D"/>
    <w:rsid w:val="0039478C"/>
    <w:rsid w:val="003A1625"/>
    <w:rsid w:val="003A4D3A"/>
    <w:rsid w:val="003A5D9A"/>
    <w:rsid w:val="003B3525"/>
    <w:rsid w:val="003B5DDD"/>
    <w:rsid w:val="003B7840"/>
    <w:rsid w:val="003C259A"/>
    <w:rsid w:val="003C3A32"/>
    <w:rsid w:val="003C3B56"/>
    <w:rsid w:val="003C63D0"/>
    <w:rsid w:val="003D1740"/>
    <w:rsid w:val="003D342E"/>
    <w:rsid w:val="003D4344"/>
    <w:rsid w:val="003D584B"/>
    <w:rsid w:val="003D6332"/>
    <w:rsid w:val="003E3E43"/>
    <w:rsid w:val="003F0D28"/>
    <w:rsid w:val="003F1988"/>
    <w:rsid w:val="003F21E5"/>
    <w:rsid w:val="003F2278"/>
    <w:rsid w:val="003F22CF"/>
    <w:rsid w:val="003F2A7F"/>
    <w:rsid w:val="003F5D3C"/>
    <w:rsid w:val="004023C8"/>
    <w:rsid w:val="004051E2"/>
    <w:rsid w:val="0040567D"/>
    <w:rsid w:val="00406A2F"/>
    <w:rsid w:val="00410B9A"/>
    <w:rsid w:val="004131B4"/>
    <w:rsid w:val="004216BE"/>
    <w:rsid w:val="00421F48"/>
    <w:rsid w:val="004303E9"/>
    <w:rsid w:val="0043116D"/>
    <w:rsid w:val="004312D1"/>
    <w:rsid w:val="00431BC9"/>
    <w:rsid w:val="00432759"/>
    <w:rsid w:val="00436EA9"/>
    <w:rsid w:val="004417F9"/>
    <w:rsid w:val="0044758F"/>
    <w:rsid w:val="00455AC8"/>
    <w:rsid w:val="00455EF4"/>
    <w:rsid w:val="004574C9"/>
    <w:rsid w:val="00462BD2"/>
    <w:rsid w:val="00464B8C"/>
    <w:rsid w:val="00465749"/>
    <w:rsid w:val="004659E9"/>
    <w:rsid w:val="00465C97"/>
    <w:rsid w:val="00474AEF"/>
    <w:rsid w:val="00481283"/>
    <w:rsid w:val="0048341A"/>
    <w:rsid w:val="00485576"/>
    <w:rsid w:val="00486A6F"/>
    <w:rsid w:val="004919B9"/>
    <w:rsid w:val="004A0B37"/>
    <w:rsid w:val="004A3916"/>
    <w:rsid w:val="004A7E58"/>
    <w:rsid w:val="004B273B"/>
    <w:rsid w:val="004B3898"/>
    <w:rsid w:val="004B40F6"/>
    <w:rsid w:val="004B4568"/>
    <w:rsid w:val="004B5DA7"/>
    <w:rsid w:val="004C1549"/>
    <w:rsid w:val="004C1BAD"/>
    <w:rsid w:val="004C2DAA"/>
    <w:rsid w:val="004C665D"/>
    <w:rsid w:val="004C67BF"/>
    <w:rsid w:val="004C74B9"/>
    <w:rsid w:val="004D3476"/>
    <w:rsid w:val="004E042E"/>
    <w:rsid w:val="004E1353"/>
    <w:rsid w:val="004E1F31"/>
    <w:rsid w:val="004E28F6"/>
    <w:rsid w:val="004E78AB"/>
    <w:rsid w:val="004F4AF5"/>
    <w:rsid w:val="004F7923"/>
    <w:rsid w:val="004F7D1D"/>
    <w:rsid w:val="00501E4C"/>
    <w:rsid w:val="00504176"/>
    <w:rsid w:val="005047A2"/>
    <w:rsid w:val="00507BE1"/>
    <w:rsid w:val="00511113"/>
    <w:rsid w:val="00515ED8"/>
    <w:rsid w:val="0051719C"/>
    <w:rsid w:val="005233C4"/>
    <w:rsid w:val="005257E2"/>
    <w:rsid w:val="00527104"/>
    <w:rsid w:val="00532249"/>
    <w:rsid w:val="00537116"/>
    <w:rsid w:val="00540D7B"/>
    <w:rsid w:val="00543973"/>
    <w:rsid w:val="00551C4A"/>
    <w:rsid w:val="005532D5"/>
    <w:rsid w:val="00556652"/>
    <w:rsid w:val="00561E2F"/>
    <w:rsid w:val="00566D0C"/>
    <w:rsid w:val="00567318"/>
    <w:rsid w:val="00567A2F"/>
    <w:rsid w:val="00581C13"/>
    <w:rsid w:val="0058405E"/>
    <w:rsid w:val="00594EA2"/>
    <w:rsid w:val="00597E23"/>
    <w:rsid w:val="005A3252"/>
    <w:rsid w:val="005B2910"/>
    <w:rsid w:val="005B331B"/>
    <w:rsid w:val="005B775C"/>
    <w:rsid w:val="005C7750"/>
    <w:rsid w:val="005D2F30"/>
    <w:rsid w:val="005D45D2"/>
    <w:rsid w:val="005D671C"/>
    <w:rsid w:val="005E6579"/>
    <w:rsid w:val="005E6E05"/>
    <w:rsid w:val="005F2515"/>
    <w:rsid w:val="005F4D92"/>
    <w:rsid w:val="005F541F"/>
    <w:rsid w:val="005F6FEF"/>
    <w:rsid w:val="005F71B2"/>
    <w:rsid w:val="006111AA"/>
    <w:rsid w:val="00617743"/>
    <w:rsid w:val="00625482"/>
    <w:rsid w:val="0063190B"/>
    <w:rsid w:val="006357EF"/>
    <w:rsid w:val="00636C71"/>
    <w:rsid w:val="00637C80"/>
    <w:rsid w:val="00643498"/>
    <w:rsid w:val="006450F0"/>
    <w:rsid w:val="00651404"/>
    <w:rsid w:val="00653BB1"/>
    <w:rsid w:val="006560D4"/>
    <w:rsid w:val="00675CC1"/>
    <w:rsid w:val="00675EF5"/>
    <w:rsid w:val="00676A29"/>
    <w:rsid w:val="00677117"/>
    <w:rsid w:val="006835F6"/>
    <w:rsid w:val="00683DF8"/>
    <w:rsid w:val="00684E19"/>
    <w:rsid w:val="0069149A"/>
    <w:rsid w:val="0069397A"/>
    <w:rsid w:val="006943C0"/>
    <w:rsid w:val="00695AF9"/>
    <w:rsid w:val="00697F27"/>
    <w:rsid w:val="006A58A7"/>
    <w:rsid w:val="006A60A7"/>
    <w:rsid w:val="006A72D1"/>
    <w:rsid w:val="006B1109"/>
    <w:rsid w:val="006B1373"/>
    <w:rsid w:val="006B2156"/>
    <w:rsid w:val="006B22DF"/>
    <w:rsid w:val="006C2008"/>
    <w:rsid w:val="006C25C0"/>
    <w:rsid w:val="006C2C4E"/>
    <w:rsid w:val="006C4B5D"/>
    <w:rsid w:val="006C58B1"/>
    <w:rsid w:val="006C6299"/>
    <w:rsid w:val="006D09BB"/>
    <w:rsid w:val="006D1BA5"/>
    <w:rsid w:val="006D5A56"/>
    <w:rsid w:val="006D6416"/>
    <w:rsid w:val="006E0B14"/>
    <w:rsid w:val="006E1ABF"/>
    <w:rsid w:val="006E2075"/>
    <w:rsid w:val="006E5F77"/>
    <w:rsid w:val="007000AF"/>
    <w:rsid w:val="00702FFA"/>
    <w:rsid w:val="00710045"/>
    <w:rsid w:val="00722E23"/>
    <w:rsid w:val="007251B2"/>
    <w:rsid w:val="00726B7A"/>
    <w:rsid w:val="00726DF7"/>
    <w:rsid w:val="00730FFB"/>
    <w:rsid w:val="00731459"/>
    <w:rsid w:val="00734121"/>
    <w:rsid w:val="007349FA"/>
    <w:rsid w:val="00736650"/>
    <w:rsid w:val="00741D58"/>
    <w:rsid w:val="00743F7B"/>
    <w:rsid w:val="0074722F"/>
    <w:rsid w:val="00754DE6"/>
    <w:rsid w:val="00756101"/>
    <w:rsid w:val="00764307"/>
    <w:rsid w:val="007835B8"/>
    <w:rsid w:val="00787D48"/>
    <w:rsid w:val="00792354"/>
    <w:rsid w:val="007935C5"/>
    <w:rsid w:val="00795D3F"/>
    <w:rsid w:val="007A1CC6"/>
    <w:rsid w:val="007A2AED"/>
    <w:rsid w:val="007A515B"/>
    <w:rsid w:val="007A5C04"/>
    <w:rsid w:val="007B0C2F"/>
    <w:rsid w:val="007C6A3E"/>
    <w:rsid w:val="007D1D99"/>
    <w:rsid w:val="007D3BCA"/>
    <w:rsid w:val="007D4B14"/>
    <w:rsid w:val="007E220C"/>
    <w:rsid w:val="007E23BD"/>
    <w:rsid w:val="007E3B3D"/>
    <w:rsid w:val="007E7F67"/>
    <w:rsid w:val="007F182A"/>
    <w:rsid w:val="007F2465"/>
    <w:rsid w:val="00801BF9"/>
    <w:rsid w:val="00810392"/>
    <w:rsid w:val="008144AA"/>
    <w:rsid w:val="0081556F"/>
    <w:rsid w:val="00821BF5"/>
    <w:rsid w:val="008276AF"/>
    <w:rsid w:val="00833515"/>
    <w:rsid w:val="0083421F"/>
    <w:rsid w:val="00837331"/>
    <w:rsid w:val="008408A7"/>
    <w:rsid w:val="00841B90"/>
    <w:rsid w:val="00841FA6"/>
    <w:rsid w:val="008421A7"/>
    <w:rsid w:val="008423E4"/>
    <w:rsid w:val="00846EFB"/>
    <w:rsid w:val="00860FB9"/>
    <w:rsid w:val="00863CF7"/>
    <w:rsid w:val="008676D3"/>
    <w:rsid w:val="00874A75"/>
    <w:rsid w:val="008776E4"/>
    <w:rsid w:val="00877779"/>
    <w:rsid w:val="00877BAA"/>
    <w:rsid w:val="00884500"/>
    <w:rsid w:val="00897189"/>
    <w:rsid w:val="008A1D81"/>
    <w:rsid w:val="008A20B4"/>
    <w:rsid w:val="008A299B"/>
    <w:rsid w:val="008A722C"/>
    <w:rsid w:val="008B0F95"/>
    <w:rsid w:val="008B186A"/>
    <w:rsid w:val="008B4856"/>
    <w:rsid w:val="008B5403"/>
    <w:rsid w:val="008C2348"/>
    <w:rsid w:val="008C4A87"/>
    <w:rsid w:val="008D0CC0"/>
    <w:rsid w:val="008E7CD6"/>
    <w:rsid w:val="008F2492"/>
    <w:rsid w:val="008F55CF"/>
    <w:rsid w:val="008F5708"/>
    <w:rsid w:val="0090089F"/>
    <w:rsid w:val="00902476"/>
    <w:rsid w:val="00905FB4"/>
    <w:rsid w:val="0091122A"/>
    <w:rsid w:val="00914F52"/>
    <w:rsid w:val="00917490"/>
    <w:rsid w:val="009220A0"/>
    <w:rsid w:val="00922F95"/>
    <w:rsid w:val="00944768"/>
    <w:rsid w:val="00947EE3"/>
    <w:rsid w:val="009543AA"/>
    <w:rsid w:val="00965767"/>
    <w:rsid w:val="00966302"/>
    <w:rsid w:val="00966709"/>
    <w:rsid w:val="009712E1"/>
    <w:rsid w:val="00971FEF"/>
    <w:rsid w:val="00974CE6"/>
    <w:rsid w:val="00976580"/>
    <w:rsid w:val="00980995"/>
    <w:rsid w:val="009815AE"/>
    <w:rsid w:val="009850F8"/>
    <w:rsid w:val="00987C54"/>
    <w:rsid w:val="00993E7B"/>
    <w:rsid w:val="009A45AB"/>
    <w:rsid w:val="009A78AF"/>
    <w:rsid w:val="009A7AF4"/>
    <w:rsid w:val="009B2B63"/>
    <w:rsid w:val="009B3616"/>
    <w:rsid w:val="009B43ED"/>
    <w:rsid w:val="009B6A68"/>
    <w:rsid w:val="009C78B0"/>
    <w:rsid w:val="009D128C"/>
    <w:rsid w:val="009D2F18"/>
    <w:rsid w:val="009D401E"/>
    <w:rsid w:val="009D40E4"/>
    <w:rsid w:val="009D4D97"/>
    <w:rsid w:val="009E0B4E"/>
    <w:rsid w:val="009E2555"/>
    <w:rsid w:val="009E4187"/>
    <w:rsid w:val="009E43C5"/>
    <w:rsid w:val="009E529A"/>
    <w:rsid w:val="009E59D4"/>
    <w:rsid w:val="009E724A"/>
    <w:rsid w:val="009F045E"/>
    <w:rsid w:val="009F11EC"/>
    <w:rsid w:val="009F5010"/>
    <w:rsid w:val="009F7B49"/>
    <w:rsid w:val="00A00DC5"/>
    <w:rsid w:val="00A01F46"/>
    <w:rsid w:val="00A04A89"/>
    <w:rsid w:val="00A05B76"/>
    <w:rsid w:val="00A130C8"/>
    <w:rsid w:val="00A15DD8"/>
    <w:rsid w:val="00A17142"/>
    <w:rsid w:val="00A217A4"/>
    <w:rsid w:val="00A22CF9"/>
    <w:rsid w:val="00A24D15"/>
    <w:rsid w:val="00A25A13"/>
    <w:rsid w:val="00A3272A"/>
    <w:rsid w:val="00A37EB2"/>
    <w:rsid w:val="00A411C5"/>
    <w:rsid w:val="00A43067"/>
    <w:rsid w:val="00A43820"/>
    <w:rsid w:val="00A44105"/>
    <w:rsid w:val="00A51C7E"/>
    <w:rsid w:val="00A51CBD"/>
    <w:rsid w:val="00A565AB"/>
    <w:rsid w:val="00A60955"/>
    <w:rsid w:val="00A61A8A"/>
    <w:rsid w:val="00A63EDB"/>
    <w:rsid w:val="00A63F9E"/>
    <w:rsid w:val="00A67DB5"/>
    <w:rsid w:val="00A70BFC"/>
    <w:rsid w:val="00A71A38"/>
    <w:rsid w:val="00A71E69"/>
    <w:rsid w:val="00A762EC"/>
    <w:rsid w:val="00A77335"/>
    <w:rsid w:val="00A82A58"/>
    <w:rsid w:val="00A840D9"/>
    <w:rsid w:val="00A84883"/>
    <w:rsid w:val="00A906F1"/>
    <w:rsid w:val="00A967B6"/>
    <w:rsid w:val="00A9760B"/>
    <w:rsid w:val="00AA41D1"/>
    <w:rsid w:val="00AA4518"/>
    <w:rsid w:val="00AA6492"/>
    <w:rsid w:val="00AB1725"/>
    <w:rsid w:val="00AB22AA"/>
    <w:rsid w:val="00AB5203"/>
    <w:rsid w:val="00AC0411"/>
    <w:rsid w:val="00AC48FC"/>
    <w:rsid w:val="00AC5216"/>
    <w:rsid w:val="00AC7992"/>
    <w:rsid w:val="00AD52DA"/>
    <w:rsid w:val="00AD5B55"/>
    <w:rsid w:val="00AD60B1"/>
    <w:rsid w:val="00AD7214"/>
    <w:rsid w:val="00AE3B19"/>
    <w:rsid w:val="00AF001C"/>
    <w:rsid w:val="00AF1F84"/>
    <w:rsid w:val="00AF541C"/>
    <w:rsid w:val="00AF6FF1"/>
    <w:rsid w:val="00B00CA7"/>
    <w:rsid w:val="00B0368C"/>
    <w:rsid w:val="00B0559F"/>
    <w:rsid w:val="00B05DF5"/>
    <w:rsid w:val="00B10C87"/>
    <w:rsid w:val="00B11283"/>
    <w:rsid w:val="00B16754"/>
    <w:rsid w:val="00B17008"/>
    <w:rsid w:val="00B172A0"/>
    <w:rsid w:val="00B2097F"/>
    <w:rsid w:val="00B27582"/>
    <w:rsid w:val="00B2759C"/>
    <w:rsid w:val="00B33B0A"/>
    <w:rsid w:val="00B36163"/>
    <w:rsid w:val="00B36BC6"/>
    <w:rsid w:val="00B37DBB"/>
    <w:rsid w:val="00B416CB"/>
    <w:rsid w:val="00B43F4A"/>
    <w:rsid w:val="00B509A8"/>
    <w:rsid w:val="00B527BD"/>
    <w:rsid w:val="00B53AA1"/>
    <w:rsid w:val="00B55307"/>
    <w:rsid w:val="00B60E96"/>
    <w:rsid w:val="00B651DE"/>
    <w:rsid w:val="00B67286"/>
    <w:rsid w:val="00B715FD"/>
    <w:rsid w:val="00B73856"/>
    <w:rsid w:val="00B748CF"/>
    <w:rsid w:val="00B823A7"/>
    <w:rsid w:val="00B829E2"/>
    <w:rsid w:val="00B84CB4"/>
    <w:rsid w:val="00B937F1"/>
    <w:rsid w:val="00BA6504"/>
    <w:rsid w:val="00BB1154"/>
    <w:rsid w:val="00BB34DC"/>
    <w:rsid w:val="00BB5BE9"/>
    <w:rsid w:val="00BB6C3D"/>
    <w:rsid w:val="00BC5E4E"/>
    <w:rsid w:val="00BD0FBE"/>
    <w:rsid w:val="00BD41B0"/>
    <w:rsid w:val="00BD5C82"/>
    <w:rsid w:val="00BD73A7"/>
    <w:rsid w:val="00BE4D7A"/>
    <w:rsid w:val="00BE7F63"/>
    <w:rsid w:val="00BF0EFD"/>
    <w:rsid w:val="00BF16B5"/>
    <w:rsid w:val="00BF208A"/>
    <w:rsid w:val="00BF2D35"/>
    <w:rsid w:val="00BF65F8"/>
    <w:rsid w:val="00BF7E65"/>
    <w:rsid w:val="00C00216"/>
    <w:rsid w:val="00C0633B"/>
    <w:rsid w:val="00C06A94"/>
    <w:rsid w:val="00C15FCE"/>
    <w:rsid w:val="00C1620C"/>
    <w:rsid w:val="00C16EE9"/>
    <w:rsid w:val="00C223D1"/>
    <w:rsid w:val="00C22C67"/>
    <w:rsid w:val="00C236B6"/>
    <w:rsid w:val="00C238DD"/>
    <w:rsid w:val="00C25752"/>
    <w:rsid w:val="00C27496"/>
    <w:rsid w:val="00C302B4"/>
    <w:rsid w:val="00C306E2"/>
    <w:rsid w:val="00C3236E"/>
    <w:rsid w:val="00C3534C"/>
    <w:rsid w:val="00C3537C"/>
    <w:rsid w:val="00C3736B"/>
    <w:rsid w:val="00C41CBC"/>
    <w:rsid w:val="00C41D0F"/>
    <w:rsid w:val="00C443BE"/>
    <w:rsid w:val="00C51F11"/>
    <w:rsid w:val="00C53554"/>
    <w:rsid w:val="00C548BE"/>
    <w:rsid w:val="00C561BC"/>
    <w:rsid w:val="00C567C2"/>
    <w:rsid w:val="00C57428"/>
    <w:rsid w:val="00C62AC2"/>
    <w:rsid w:val="00C65C48"/>
    <w:rsid w:val="00C704A6"/>
    <w:rsid w:val="00C7322B"/>
    <w:rsid w:val="00C77459"/>
    <w:rsid w:val="00C87598"/>
    <w:rsid w:val="00C92EF8"/>
    <w:rsid w:val="00C930EA"/>
    <w:rsid w:val="00CA2995"/>
    <w:rsid w:val="00CA312E"/>
    <w:rsid w:val="00CA7EAC"/>
    <w:rsid w:val="00CB38B8"/>
    <w:rsid w:val="00CB482F"/>
    <w:rsid w:val="00CB700A"/>
    <w:rsid w:val="00CC181C"/>
    <w:rsid w:val="00CC3989"/>
    <w:rsid w:val="00CC7B70"/>
    <w:rsid w:val="00CD218D"/>
    <w:rsid w:val="00CD529D"/>
    <w:rsid w:val="00CE135B"/>
    <w:rsid w:val="00CE1D78"/>
    <w:rsid w:val="00CE2509"/>
    <w:rsid w:val="00CE2C2E"/>
    <w:rsid w:val="00CE3EF7"/>
    <w:rsid w:val="00CE682A"/>
    <w:rsid w:val="00CE6B64"/>
    <w:rsid w:val="00CF102F"/>
    <w:rsid w:val="00CF1F1F"/>
    <w:rsid w:val="00D00055"/>
    <w:rsid w:val="00D00655"/>
    <w:rsid w:val="00D0190A"/>
    <w:rsid w:val="00D01EC3"/>
    <w:rsid w:val="00D01FB8"/>
    <w:rsid w:val="00D028D4"/>
    <w:rsid w:val="00D043BC"/>
    <w:rsid w:val="00D05515"/>
    <w:rsid w:val="00D064E6"/>
    <w:rsid w:val="00D10454"/>
    <w:rsid w:val="00D1091F"/>
    <w:rsid w:val="00D2155E"/>
    <w:rsid w:val="00D25EAB"/>
    <w:rsid w:val="00D2735A"/>
    <w:rsid w:val="00D37CEA"/>
    <w:rsid w:val="00D37E63"/>
    <w:rsid w:val="00D4618E"/>
    <w:rsid w:val="00D46452"/>
    <w:rsid w:val="00D51ACC"/>
    <w:rsid w:val="00D5424F"/>
    <w:rsid w:val="00D54AA3"/>
    <w:rsid w:val="00D572A8"/>
    <w:rsid w:val="00D573E2"/>
    <w:rsid w:val="00D70AA8"/>
    <w:rsid w:val="00D70E7E"/>
    <w:rsid w:val="00D74D8B"/>
    <w:rsid w:val="00D80BFD"/>
    <w:rsid w:val="00D837E5"/>
    <w:rsid w:val="00D83E02"/>
    <w:rsid w:val="00D84ECE"/>
    <w:rsid w:val="00D85073"/>
    <w:rsid w:val="00D86845"/>
    <w:rsid w:val="00D8730B"/>
    <w:rsid w:val="00D929B6"/>
    <w:rsid w:val="00D930A8"/>
    <w:rsid w:val="00D961F1"/>
    <w:rsid w:val="00DB5697"/>
    <w:rsid w:val="00DB6966"/>
    <w:rsid w:val="00DB72AA"/>
    <w:rsid w:val="00DB7480"/>
    <w:rsid w:val="00DC0D25"/>
    <w:rsid w:val="00DC25E2"/>
    <w:rsid w:val="00DC3A61"/>
    <w:rsid w:val="00DC4030"/>
    <w:rsid w:val="00DC4B6E"/>
    <w:rsid w:val="00DC4D88"/>
    <w:rsid w:val="00DC6A34"/>
    <w:rsid w:val="00DC7687"/>
    <w:rsid w:val="00DD01D2"/>
    <w:rsid w:val="00DD1A1F"/>
    <w:rsid w:val="00DD375D"/>
    <w:rsid w:val="00DD5B82"/>
    <w:rsid w:val="00DE2B97"/>
    <w:rsid w:val="00DE3916"/>
    <w:rsid w:val="00DE618D"/>
    <w:rsid w:val="00DF1FFE"/>
    <w:rsid w:val="00DF2856"/>
    <w:rsid w:val="00DF3809"/>
    <w:rsid w:val="00DF3C2B"/>
    <w:rsid w:val="00DF3DE2"/>
    <w:rsid w:val="00DF7F03"/>
    <w:rsid w:val="00E04612"/>
    <w:rsid w:val="00E0513D"/>
    <w:rsid w:val="00E12EEE"/>
    <w:rsid w:val="00E1576E"/>
    <w:rsid w:val="00E16807"/>
    <w:rsid w:val="00E25A04"/>
    <w:rsid w:val="00E26312"/>
    <w:rsid w:val="00E27859"/>
    <w:rsid w:val="00E278BF"/>
    <w:rsid w:val="00E27F49"/>
    <w:rsid w:val="00E4107A"/>
    <w:rsid w:val="00E41EE6"/>
    <w:rsid w:val="00E44EF3"/>
    <w:rsid w:val="00E45319"/>
    <w:rsid w:val="00E45BA4"/>
    <w:rsid w:val="00E52967"/>
    <w:rsid w:val="00E56453"/>
    <w:rsid w:val="00E6236F"/>
    <w:rsid w:val="00E636E0"/>
    <w:rsid w:val="00E66E78"/>
    <w:rsid w:val="00E71873"/>
    <w:rsid w:val="00E7765A"/>
    <w:rsid w:val="00E81297"/>
    <w:rsid w:val="00E82E32"/>
    <w:rsid w:val="00E832BB"/>
    <w:rsid w:val="00E84B70"/>
    <w:rsid w:val="00E914CA"/>
    <w:rsid w:val="00E95128"/>
    <w:rsid w:val="00E97173"/>
    <w:rsid w:val="00E97245"/>
    <w:rsid w:val="00EA31C9"/>
    <w:rsid w:val="00EA37CF"/>
    <w:rsid w:val="00EB05E6"/>
    <w:rsid w:val="00EB2752"/>
    <w:rsid w:val="00EB5D88"/>
    <w:rsid w:val="00EB6289"/>
    <w:rsid w:val="00EB6B4A"/>
    <w:rsid w:val="00EC1A7F"/>
    <w:rsid w:val="00EC1AF4"/>
    <w:rsid w:val="00EC2F6A"/>
    <w:rsid w:val="00ED0AF9"/>
    <w:rsid w:val="00ED5351"/>
    <w:rsid w:val="00EE218E"/>
    <w:rsid w:val="00EE4B9E"/>
    <w:rsid w:val="00EE5DE8"/>
    <w:rsid w:val="00EF20F7"/>
    <w:rsid w:val="00EF3AA4"/>
    <w:rsid w:val="00EF5876"/>
    <w:rsid w:val="00EF7217"/>
    <w:rsid w:val="00EF7E78"/>
    <w:rsid w:val="00F0415B"/>
    <w:rsid w:val="00F10EDA"/>
    <w:rsid w:val="00F16B81"/>
    <w:rsid w:val="00F27266"/>
    <w:rsid w:val="00F30EB5"/>
    <w:rsid w:val="00F314D7"/>
    <w:rsid w:val="00F323E9"/>
    <w:rsid w:val="00F35A7F"/>
    <w:rsid w:val="00F35E29"/>
    <w:rsid w:val="00F36EF9"/>
    <w:rsid w:val="00F36FE2"/>
    <w:rsid w:val="00F473D8"/>
    <w:rsid w:val="00F507B7"/>
    <w:rsid w:val="00F5159E"/>
    <w:rsid w:val="00F53FA9"/>
    <w:rsid w:val="00F540F4"/>
    <w:rsid w:val="00F56221"/>
    <w:rsid w:val="00F60264"/>
    <w:rsid w:val="00F62A71"/>
    <w:rsid w:val="00F643C8"/>
    <w:rsid w:val="00F6519D"/>
    <w:rsid w:val="00F7046B"/>
    <w:rsid w:val="00F70C60"/>
    <w:rsid w:val="00F71FE5"/>
    <w:rsid w:val="00F72F35"/>
    <w:rsid w:val="00F81381"/>
    <w:rsid w:val="00F81C30"/>
    <w:rsid w:val="00FA5550"/>
    <w:rsid w:val="00FB3D90"/>
    <w:rsid w:val="00FC297C"/>
    <w:rsid w:val="00FC6334"/>
    <w:rsid w:val="00FC7F91"/>
    <w:rsid w:val="00FD1051"/>
    <w:rsid w:val="00FD1CD4"/>
    <w:rsid w:val="00FD28A4"/>
    <w:rsid w:val="00FD34EF"/>
    <w:rsid w:val="00FD3A34"/>
    <w:rsid w:val="012A4E2C"/>
    <w:rsid w:val="013F50AC"/>
    <w:rsid w:val="01534B24"/>
    <w:rsid w:val="01641635"/>
    <w:rsid w:val="01E50D53"/>
    <w:rsid w:val="02315ECB"/>
    <w:rsid w:val="02C9448A"/>
    <w:rsid w:val="033D29E6"/>
    <w:rsid w:val="03513A91"/>
    <w:rsid w:val="03B804CE"/>
    <w:rsid w:val="03F31757"/>
    <w:rsid w:val="041476CE"/>
    <w:rsid w:val="04152943"/>
    <w:rsid w:val="04510785"/>
    <w:rsid w:val="0453699C"/>
    <w:rsid w:val="048605CC"/>
    <w:rsid w:val="04B902BC"/>
    <w:rsid w:val="050C7908"/>
    <w:rsid w:val="053A13B6"/>
    <w:rsid w:val="053B17E6"/>
    <w:rsid w:val="054250DC"/>
    <w:rsid w:val="054C1F78"/>
    <w:rsid w:val="05E41064"/>
    <w:rsid w:val="06040A41"/>
    <w:rsid w:val="0616782B"/>
    <w:rsid w:val="0617364E"/>
    <w:rsid w:val="06A0714D"/>
    <w:rsid w:val="06A9549F"/>
    <w:rsid w:val="076F4CEE"/>
    <w:rsid w:val="08134333"/>
    <w:rsid w:val="083377A0"/>
    <w:rsid w:val="0886425D"/>
    <w:rsid w:val="08902D65"/>
    <w:rsid w:val="08AB09CB"/>
    <w:rsid w:val="08B50A63"/>
    <w:rsid w:val="08D07E05"/>
    <w:rsid w:val="09786D88"/>
    <w:rsid w:val="0A84735B"/>
    <w:rsid w:val="0AC15F17"/>
    <w:rsid w:val="0AEC6695"/>
    <w:rsid w:val="0AF268E2"/>
    <w:rsid w:val="0B6251C3"/>
    <w:rsid w:val="0B6947A3"/>
    <w:rsid w:val="0B7119FC"/>
    <w:rsid w:val="0B7F7B49"/>
    <w:rsid w:val="0BD04B22"/>
    <w:rsid w:val="0BD56224"/>
    <w:rsid w:val="0C1464BD"/>
    <w:rsid w:val="0CB72741"/>
    <w:rsid w:val="0CDA6C0A"/>
    <w:rsid w:val="0CFD4D1A"/>
    <w:rsid w:val="0DC07995"/>
    <w:rsid w:val="0DD55601"/>
    <w:rsid w:val="0E197DBB"/>
    <w:rsid w:val="0E24280B"/>
    <w:rsid w:val="0E7B3F04"/>
    <w:rsid w:val="0EDE34A7"/>
    <w:rsid w:val="0EF97BEC"/>
    <w:rsid w:val="0F1A00C7"/>
    <w:rsid w:val="0F4D0B45"/>
    <w:rsid w:val="0F7326C7"/>
    <w:rsid w:val="0FC07F1E"/>
    <w:rsid w:val="107B4D5D"/>
    <w:rsid w:val="1081433D"/>
    <w:rsid w:val="108C2783"/>
    <w:rsid w:val="10901D24"/>
    <w:rsid w:val="11A91C2B"/>
    <w:rsid w:val="12045226"/>
    <w:rsid w:val="12B3015E"/>
    <w:rsid w:val="12EE4E07"/>
    <w:rsid w:val="132E350B"/>
    <w:rsid w:val="132E7E76"/>
    <w:rsid w:val="13304067"/>
    <w:rsid w:val="13741F37"/>
    <w:rsid w:val="13C26C3E"/>
    <w:rsid w:val="13CB2209"/>
    <w:rsid w:val="13E55676"/>
    <w:rsid w:val="13E903F3"/>
    <w:rsid w:val="15033573"/>
    <w:rsid w:val="15527075"/>
    <w:rsid w:val="159C2451"/>
    <w:rsid w:val="15EE26DE"/>
    <w:rsid w:val="164A3911"/>
    <w:rsid w:val="1667271C"/>
    <w:rsid w:val="1677276B"/>
    <w:rsid w:val="169530A6"/>
    <w:rsid w:val="16C75FE1"/>
    <w:rsid w:val="16F813F1"/>
    <w:rsid w:val="17343909"/>
    <w:rsid w:val="17E8449C"/>
    <w:rsid w:val="183E3A3D"/>
    <w:rsid w:val="18565AD5"/>
    <w:rsid w:val="19050353"/>
    <w:rsid w:val="191A5A30"/>
    <w:rsid w:val="19350C93"/>
    <w:rsid w:val="198C0C67"/>
    <w:rsid w:val="19C23DBC"/>
    <w:rsid w:val="19F77B28"/>
    <w:rsid w:val="1A334369"/>
    <w:rsid w:val="1A367BB6"/>
    <w:rsid w:val="1A427F38"/>
    <w:rsid w:val="1AE17EB2"/>
    <w:rsid w:val="1B981220"/>
    <w:rsid w:val="1C06556E"/>
    <w:rsid w:val="1C6C7C4F"/>
    <w:rsid w:val="1C9B52A3"/>
    <w:rsid w:val="1CC16360"/>
    <w:rsid w:val="1CFE6173"/>
    <w:rsid w:val="1D230C56"/>
    <w:rsid w:val="1DC359DD"/>
    <w:rsid w:val="1DCC76A4"/>
    <w:rsid w:val="1E043D5B"/>
    <w:rsid w:val="1E9033D4"/>
    <w:rsid w:val="1F1A27A5"/>
    <w:rsid w:val="1F413615"/>
    <w:rsid w:val="1F6500FE"/>
    <w:rsid w:val="1F7506DA"/>
    <w:rsid w:val="1F765A12"/>
    <w:rsid w:val="1F8E7421"/>
    <w:rsid w:val="1F9611FA"/>
    <w:rsid w:val="1F9E49DA"/>
    <w:rsid w:val="1FD75D28"/>
    <w:rsid w:val="1FDA6E1B"/>
    <w:rsid w:val="1FE85605"/>
    <w:rsid w:val="200D1749"/>
    <w:rsid w:val="207F634B"/>
    <w:rsid w:val="212A0DFA"/>
    <w:rsid w:val="213833D9"/>
    <w:rsid w:val="21AE14E2"/>
    <w:rsid w:val="21EB220A"/>
    <w:rsid w:val="22333EAB"/>
    <w:rsid w:val="229C6D66"/>
    <w:rsid w:val="23040A12"/>
    <w:rsid w:val="234979AF"/>
    <w:rsid w:val="239A1546"/>
    <w:rsid w:val="23F633B6"/>
    <w:rsid w:val="23F64D05"/>
    <w:rsid w:val="2423162D"/>
    <w:rsid w:val="24BB4BC3"/>
    <w:rsid w:val="256691BE"/>
    <w:rsid w:val="25AB0C35"/>
    <w:rsid w:val="26787324"/>
    <w:rsid w:val="268F110A"/>
    <w:rsid w:val="26B024B4"/>
    <w:rsid w:val="26C6FDC5"/>
    <w:rsid w:val="26D949D4"/>
    <w:rsid w:val="26DC41F8"/>
    <w:rsid w:val="27084A19"/>
    <w:rsid w:val="271E677C"/>
    <w:rsid w:val="2747211E"/>
    <w:rsid w:val="27C416B0"/>
    <w:rsid w:val="287A19B2"/>
    <w:rsid w:val="28F76F66"/>
    <w:rsid w:val="29065C3E"/>
    <w:rsid w:val="29291F6B"/>
    <w:rsid w:val="29713916"/>
    <w:rsid w:val="29790373"/>
    <w:rsid w:val="2A020534"/>
    <w:rsid w:val="2A197767"/>
    <w:rsid w:val="2A4E636C"/>
    <w:rsid w:val="2A81408D"/>
    <w:rsid w:val="2AAB09AE"/>
    <w:rsid w:val="2B2009F0"/>
    <w:rsid w:val="2B47674F"/>
    <w:rsid w:val="2BA04617"/>
    <w:rsid w:val="2BCB5CF1"/>
    <w:rsid w:val="2C363C1C"/>
    <w:rsid w:val="2C5828B1"/>
    <w:rsid w:val="2C714E0E"/>
    <w:rsid w:val="2C9B0BE0"/>
    <w:rsid w:val="2D3534DF"/>
    <w:rsid w:val="2D546C0A"/>
    <w:rsid w:val="2D5B8C20"/>
    <w:rsid w:val="2DB107FF"/>
    <w:rsid w:val="2DC27E36"/>
    <w:rsid w:val="2E2C4B23"/>
    <w:rsid w:val="2E4427DA"/>
    <w:rsid w:val="2ED7807D"/>
    <w:rsid w:val="2EF97D5F"/>
    <w:rsid w:val="2F3114C4"/>
    <w:rsid w:val="2FDB81F6"/>
    <w:rsid w:val="2FF6187E"/>
    <w:rsid w:val="2FFBE638"/>
    <w:rsid w:val="30250A67"/>
    <w:rsid w:val="303E2705"/>
    <w:rsid w:val="30504491"/>
    <w:rsid w:val="30F21F91"/>
    <w:rsid w:val="31071D60"/>
    <w:rsid w:val="31447D0A"/>
    <w:rsid w:val="31983A4C"/>
    <w:rsid w:val="319E1D4D"/>
    <w:rsid w:val="31A737AC"/>
    <w:rsid w:val="31D24165"/>
    <w:rsid w:val="32172F9D"/>
    <w:rsid w:val="32340DB8"/>
    <w:rsid w:val="32D072A9"/>
    <w:rsid w:val="32EB1476"/>
    <w:rsid w:val="32FC3F21"/>
    <w:rsid w:val="3310712F"/>
    <w:rsid w:val="33805C09"/>
    <w:rsid w:val="339733AC"/>
    <w:rsid w:val="33997124"/>
    <w:rsid w:val="33FE4978"/>
    <w:rsid w:val="344549D2"/>
    <w:rsid w:val="3449265E"/>
    <w:rsid w:val="34496D9C"/>
    <w:rsid w:val="344A041F"/>
    <w:rsid w:val="346007FD"/>
    <w:rsid w:val="34721611"/>
    <w:rsid w:val="34F83FDD"/>
    <w:rsid w:val="3503381B"/>
    <w:rsid w:val="35B52DB9"/>
    <w:rsid w:val="35B70F28"/>
    <w:rsid w:val="35BFB809"/>
    <w:rsid w:val="35C0630D"/>
    <w:rsid w:val="362829E1"/>
    <w:rsid w:val="366A3954"/>
    <w:rsid w:val="36C67C13"/>
    <w:rsid w:val="36D85AE8"/>
    <w:rsid w:val="36EC1C61"/>
    <w:rsid w:val="373B1798"/>
    <w:rsid w:val="375717D0"/>
    <w:rsid w:val="375D490D"/>
    <w:rsid w:val="376B2E7D"/>
    <w:rsid w:val="378A5918"/>
    <w:rsid w:val="37A030FB"/>
    <w:rsid w:val="381F3896"/>
    <w:rsid w:val="3924578A"/>
    <w:rsid w:val="392D40FB"/>
    <w:rsid w:val="39E10AC6"/>
    <w:rsid w:val="39EC3AC9"/>
    <w:rsid w:val="3A5C0EAC"/>
    <w:rsid w:val="3A9E7716"/>
    <w:rsid w:val="3AA7481D"/>
    <w:rsid w:val="3AD924FC"/>
    <w:rsid w:val="3AE36FC9"/>
    <w:rsid w:val="3AE76195"/>
    <w:rsid w:val="3B376093"/>
    <w:rsid w:val="3B3E14FE"/>
    <w:rsid w:val="3B6B2BE3"/>
    <w:rsid w:val="3B7E4B84"/>
    <w:rsid w:val="3BDE28A2"/>
    <w:rsid w:val="3C0B264D"/>
    <w:rsid w:val="3C18225A"/>
    <w:rsid w:val="3C4936B2"/>
    <w:rsid w:val="3CCF005B"/>
    <w:rsid w:val="3D21167D"/>
    <w:rsid w:val="3D8B4D23"/>
    <w:rsid w:val="3D92531E"/>
    <w:rsid w:val="3D94532C"/>
    <w:rsid w:val="3DA0003D"/>
    <w:rsid w:val="3DB105BD"/>
    <w:rsid w:val="3DBFB33E"/>
    <w:rsid w:val="3DF02037"/>
    <w:rsid w:val="3DF23610"/>
    <w:rsid w:val="3DF80EEB"/>
    <w:rsid w:val="3E3208A1"/>
    <w:rsid w:val="3E4573F0"/>
    <w:rsid w:val="3E49760C"/>
    <w:rsid w:val="3E524AAB"/>
    <w:rsid w:val="3E5611AC"/>
    <w:rsid w:val="3E864749"/>
    <w:rsid w:val="3EDECC39"/>
    <w:rsid w:val="3EF573FB"/>
    <w:rsid w:val="3F3643C1"/>
    <w:rsid w:val="3F3B5526"/>
    <w:rsid w:val="3F6415EB"/>
    <w:rsid w:val="3F8061DB"/>
    <w:rsid w:val="3FA33314"/>
    <w:rsid w:val="400171D2"/>
    <w:rsid w:val="40346EBF"/>
    <w:rsid w:val="40505B03"/>
    <w:rsid w:val="406B0B29"/>
    <w:rsid w:val="413B7A6D"/>
    <w:rsid w:val="41856F3A"/>
    <w:rsid w:val="41F11D8F"/>
    <w:rsid w:val="422C5607"/>
    <w:rsid w:val="423B05AB"/>
    <w:rsid w:val="426D634C"/>
    <w:rsid w:val="427D349E"/>
    <w:rsid w:val="429F16E6"/>
    <w:rsid w:val="42ED123B"/>
    <w:rsid w:val="43195B8C"/>
    <w:rsid w:val="432E758A"/>
    <w:rsid w:val="434A374F"/>
    <w:rsid w:val="43912286"/>
    <w:rsid w:val="439F595A"/>
    <w:rsid w:val="43CB5DC0"/>
    <w:rsid w:val="43F93A6F"/>
    <w:rsid w:val="442E46B8"/>
    <w:rsid w:val="446B5CB9"/>
    <w:rsid w:val="44A122DD"/>
    <w:rsid w:val="45791406"/>
    <w:rsid w:val="457B5622"/>
    <w:rsid w:val="45AF2749"/>
    <w:rsid w:val="45B073BB"/>
    <w:rsid w:val="45B16892"/>
    <w:rsid w:val="45CC5137"/>
    <w:rsid w:val="45E126C7"/>
    <w:rsid w:val="45EF52CA"/>
    <w:rsid w:val="460E0B4D"/>
    <w:rsid w:val="46256F3D"/>
    <w:rsid w:val="46C72C9E"/>
    <w:rsid w:val="470152B5"/>
    <w:rsid w:val="47320639"/>
    <w:rsid w:val="47371F2B"/>
    <w:rsid w:val="477270DB"/>
    <w:rsid w:val="47BA5463"/>
    <w:rsid w:val="482E1FB6"/>
    <w:rsid w:val="48FE49A2"/>
    <w:rsid w:val="49FF9BC6"/>
    <w:rsid w:val="4A4536BD"/>
    <w:rsid w:val="4A584FAF"/>
    <w:rsid w:val="4AB83EDC"/>
    <w:rsid w:val="4B1122D5"/>
    <w:rsid w:val="4B565C77"/>
    <w:rsid w:val="4B742A75"/>
    <w:rsid w:val="4BCF5981"/>
    <w:rsid w:val="4BEE5B1D"/>
    <w:rsid w:val="4C373527"/>
    <w:rsid w:val="4C3F3D71"/>
    <w:rsid w:val="4C7473DB"/>
    <w:rsid w:val="4C7B3413"/>
    <w:rsid w:val="4C871DB8"/>
    <w:rsid w:val="4D7FF6CE"/>
    <w:rsid w:val="4D8B5418"/>
    <w:rsid w:val="4E015B9A"/>
    <w:rsid w:val="4EA84B75"/>
    <w:rsid w:val="4EAD0E9D"/>
    <w:rsid w:val="4ECD1BDD"/>
    <w:rsid w:val="4EE6271B"/>
    <w:rsid w:val="4F196A5E"/>
    <w:rsid w:val="4F2D7873"/>
    <w:rsid w:val="4F3068AF"/>
    <w:rsid w:val="4F361873"/>
    <w:rsid w:val="4F3BBACF"/>
    <w:rsid w:val="4F5AA730"/>
    <w:rsid w:val="4FAE6A0C"/>
    <w:rsid w:val="4FDDCAC1"/>
    <w:rsid w:val="4FFA6544"/>
    <w:rsid w:val="50425543"/>
    <w:rsid w:val="5082772A"/>
    <w:rsid w:val="509336A7"/>
    <w:rsid w:val="509A3ECD"/>
    <w:rsid w:val="50C5521B"/>
    <w:rsid w:val="50DD2157"/>
    <w:rsid w:val="510737E4"/>
    <w:rsid w:val="5126247F"/>
    <w:rsid w:val="5157398F"/>
    <w:rsid w:val="52635075"/>
    <w:rsid w:val="52B15DE1"/>
    <w:rsid w:val="53004672"/>
    <w:rsid w:val="5377128C"/>
    <w:rsid w:val="53A02303"/>
    <w:rsid w:val="53BE1DFF"/>
    <w:rsid w:val="53C2401E"/>
    <w:rsid w:val="53F78EF9"/>
    <w:rsid w:val="541274AE"/>
    <w:rsid w:val="54971006"/>
    <w:rsid w:val="54EF5277"/>
    <w:rsid w:val="54FA72C3"/>
    <w:rsid w:val="553266C0"/>
    <w:rsid w:val="55834122"/>
    <w:rsid w:val="55C056F0"/>
    <w:rsid w:val="56653B3D"/>
    <w:rsid w:val="56C53568"/>
    <w:rsid w:val="571B5F1F"/>
    <w:rsid w:val="57B22417"/>
    <w:rsid w:val="57D52097"/>
    <w:rsid w:val="57D7085E"/>
    <w:rsid w:val="581A6209"/>
    <w:rsid w:val="58AB7467"/>
    <w:rsid w:val="58FF78B8"/>
    <w:rsid w:val="59332A4C"/>
    <w:rsid w:val="5979545F"/>
    <w:rsid w:val="59E7350C"/>
    <w:rsid w:val="5A012AD4"/>
    <w:rsid w:val="5A1D7067"/>
    <w:rsid w:val="5A386DE8"/>
    <w:rsid w:val="5A4C4641"/>
    <w:rsid w:val="5A963B0E"/>
    <w:rsid w:val="5AB03A87"/>
    <w:rsid w:val="5AB77AD0"/>
    <w:rsid w:val="5AF54A8C"/>
    <w:rsid w:val="5B01542B"/>
    <w:rsid w:val="5B94004E"/>
    <w:rsid w:val="5BC8795B"/>
    <w:rsid w:val="5BCC3523"/>
    <w:rsid w:val="5BFB493F"/>
    <w:rsid w:val="5C180C7F"/>
    <w:rsid w:val="5C702E2B"/>
    <w:rsid w:val="5CDAEA54"/>
    <w:rsid w:val="5D003B03"/>
    <w:rsid w:val="5D1A4582"/>
    <w:rsid w:val="5D4C2087"/>
    <w:rsid w:val="5DC43D04"/>
    <w:rsid w:val="5DE41B9E"/>
    <w:rsid w:val="5DF553B2"/>
    <w:rsid w:val="5DFE14AB"/>
    <w:rsid w:val="5E0B0AD6"/>
    <w:rsid w:val="5E9C6226"/>
    <w:rsid w:val="5EBF6A7A"/>
    <w:rsid w:val="5EE431D8"/>
    <w:rsid w:val="5F3E6C4E"/>
    <w:rsid w:val="5F3FFCA9"/>
    <w:rsid w:val="5FAB2C6C"/>
    <w:rsid w:val="5FB20934"/>
    <w:rsid w:val="5FD84AC8"/>
    <w:rsid w:val="5FDE5D3B"/>
    <w:rsid w:val="5FEB47DB"/>
    <w:rsid w:val="600E4804"/>
    <w:rsid w:val="601654D5"/>
    <w:rsid w:val="60697CA5"/>
    <w:rsid w:val="608F061D"/>
    <w:rsid w:val="60C73B44"/>
    <w:rsid w:val="6109503A"/>
    <w:rsid w:val="61723C88"/>
    <w:rsid w:val="61CE3B8D"/>
    <w:rsid w:val="61E0223F"/>
    <w:rsid w:val="622010B3"/>
    <w:rsid w:val="62284852"/>
    <w:rsid w:val="622B0FE0"/>
    <w:rsid w:val="62845538"/>
    <w:rsid w:val="628D2B76"/>
    <w:rsid w:val="62C45B82"/>
    <w:rsid w:val="62EA798A"/>
    <w:rsid w:val="630E06E5"/>
    <w:rsid w:val="637952F6"/>
    <w:rsid w:val="64047D3A"/>
    <w:rsid w:val="642F4A44"/>
    <w:rsid w:val="64676BF6"/>
    <w:rsid w:val="646D767E"/>
    <w:rsid w:val="64791557"/>
    <w:rsid w:val="648D7D30"/>
    <w:rsid w:val="64BD2375"/>
    <w:rsid w:val="64D4450F"/>
    <w:rsid w:val="64D76FDB"/>
    <w:rsid w:val="64E262CE"/>
    <w:rsid w:val="64EC7758"/>
    <w:rsid w:val="64F7E0A2"/>
    <w:rsid w:val="65156AA7"/>
    <w:rsid w:val="6520511A"/>
    <w:rsid w:val="65755781"/>
    <w:rsid w:val="659618A6"/>
    <w:rsid w:val="65A92D65"/>
    <w:rsid w:val="65D8275B"/>
    <w:rsid w:val="65F041F8"/>
    <w:rsid w:val="66331C14"/>
    <w:rsid w:val="66764896"/>
    <w:rsid w:val="66920D7E"/>
    <w:rsid w:val="66E856F1"/>
    <w:rsid w:val="673831D1"/>
    <w:rsid w:val="678D180D"/>
    <w:rsid w:val="67BE6528"/>
    <w:rsid w:val="67C5BABC"/>
    <w:rsid w:val="68555008"/>
    <w:rsid w:val="68633F82"/>
    <w:rsid w:val="687939C7"/>
    <w:rsid w:val="68C47DF8"/>
    <w:rsid w:val="691035A9"/>
    <w:rsid w:val="69187032"/>
    <w:rsid w:val="69D41675"/>
    <w:rsid w:val="69EF5E8D"/>
    <w:rsid w:val="69FF2B73"/>
    <w:rsid w:val="6A2133F4"/>
    <w:rsid w:val="6A4C19A3"/>
    <w:rsid w:val="6A554775"/>
    <w:rsid w:val="6A6E08AB"/>
    <w:rsid w:val="6A802F1E"/>
    <w:rsid w:val="6AFD1CD1"/>
    <w:rsid w:val="6B1B3F5D"/>
    <w:rsid w:val="6B3F0520"/>
    <w:rsid w:val="6B7FEE20"/>
    <w:rsid w:val="6BB115A3"/>
    <w:rsid w:val="6BBC7E52"/>
    <w:rsid w:val="6D162D88"/>
    <w:rsid w:val="6D3B5C70"/>
    <w:rsid w:val="6DA0395E"/>
    <w:rsid w:val="6DCA67F9"/>
    <w:rsid w:val="6DE208D1"/>
    <w:rsid w:val="6DF61FE3"/>
    <w:rsid w:val="6DFAF3A4"/>
    <w:rsid w:val="6DFDE5A2"/>
    <w:rsid w:val="6E3D539C"/>
    <w:rsid w:val="6E3F2BD6"/>
    <w:rsid w:val="6E6F04D5"/>
    <w:rsid w:val="6EB36ED3"/>
    <w:rsid w:val="6EE01FFC"/>
    <w:rsid w:val="6EF14B93"/>
    <w:rsid w:val="6EF50D15"/>
    <w:rsid w:val="6F366786"/>
    <w:rsid w:val="6F3A7822"/>
    <w:rsid w:val="6F516258"/>
    <w:rsid w:val="6F6E7AC5"/>
    <w:rsid w:val="6F7F17B1"/>
    <w:rsid w:val="6FBFDEB5"/>
    <w:rsid w:val="6FD75E8C"/>
    <w:rsid w:val="6FDE2311"/>
    <w:rsid w:val="6FE46E99"/>
    <w:rsid w:val="6FEDD614"/>
    <w:rsid w:val="6FF41E4F"/>
    <w:rsid w:val="6FFFF12D"/>
    <w:rsid w:val="700F7D60"/>
    <w:rsid w:val="708E2E66"/>
    <w:rsid w:val="70B059CB"/>
    <w:rsid w:val="71C31524"/>
    <w:rsid w:val="720408B5"/>
    <w:rsid w:val="723143D7"/>
    <w:rsid w:val="724C1615"/>
    <w:rsid w:val="72B95928"/>
    <w:rsid w:val="72C861D6"/>
    <w:rsid w:val="72D014CE"/>
    <w:rsid w:val="73022B26"/>
    <w:rsid w:val="735BAC07"/>
    <w:rsid w:val="73AE714C"/>
    <w:rsid w:val="73B936EA"/>
    <w:rsid w:val="73C3561E"/>
    <w:rsid w:val="73CB1CB0"/>
    <w:rsid w:val="7491561A"/>
    <w:rsid w:val="74C75987"/>
    <w:rsid w:val="74F656D6"/>
    <w:rsid w:val="75093403"/>
    <w:rsid w:val="752C6DEB"/>
    <w:rsid w:val="75344EBF"/>
    <w:rsid w:val="75774810"/>
    <w:rsid w:val="75906211"/>
    <w:rsid w:val="75DD4381"/>
    <w:rsid w:val="75F7C23B"/>
    <w:rsid w:val="761023AC"/>
    <w:rsid w:val="763B583E"/>
    <w:rsid w:val="768B763A"/>
    <w:rsid w:val="769259BE"/>
    <w:rsid w:val="76EA7946"/>
    <w:rsid w:val="76FD996A"/>
    <w:rsid w:val="77566CAE"/>
    <w:rsid w:val="77967A6E"/>
    <w:rsid w:val="77EF0FB3"/>
    <w:rsid w:val="77FF029D"/>
    <w:rsid w:val="784B5E6C"/>
    <w:rsid w:val="78EB5AD5"/>
    <w:rsid w:val="79061D2A"/>
    <w:rsid w:val="791D4932"/>
    <w:rsid w:val="79584D03"/>
    <w:rsid w:val="79F07B2C"/>
    <w:rsid w:val="79F3642F"/>
    <w:rsid w:val="79F5001D"/>
    <w:rsid w:val="7A7F23A7"/>
    <w:rsid w:val="7AE9E1AB"/>
    <w:rsid w:val="7AF974FE"/>
    <w:rsid w:val="7B1E488C"/>
    <w:rsid w:val="7B4707E1"/>
    <w:rsid w:val="7B5025E3"/>
    <w:rsid w:val="7BF41EA3"/>
    <w:rsid w:val="7C224DAA"/>
    <w:rsid w:val="7C3A495C"/>
    <w:rsid w:val="7C9D21C4"/>
    <w:rsid w:val="7CBB2910"/>
    <w:rsid w:val="7D133070"/>
    <w:rsid w:val="7D2241CA"/>
    <w:rsid w:val="7D254374"/>
    <w:rsid w:val="7D2D14E5"/>
    <w:rsid w:val="7D401221"/>
    <w:rsid w:val="7D4E22FA"/>
    <w:rsid w:val="7D6F3167"/>
    <w:rsid w:val="7DA44B24"/>
    <w:rsid w:val="7DCE6F97"/>
    <w:rsid w:val="7E556C5C"/>
    <w:rsid w:val="7E5C45A3"/>
    <w:rsid w:val="7E75BF2F"/>
    <w:rsid w:val="7E7E8863"/>
    <w:rsid w:val="7EFEF6F1"/>
    <w:rsid w:val="7F1D54E9"/>
    <w:rsid w:val="7F4C0ABC"/>
    <w:rsid w:val="7F684D6C"/>
    <w:rsid w:val="7F6C7F13"/>
    <w:rsid w:val="7F78540D"/>
    <w:rsid w:val="7FC6222B"/>
    <w:rsid w:val="7FD38A6A"/>
    <w:rsid w:val="7FDF5F80"/>
    <w:rsid w:val="7FDFB1E8"/>
    <w:rsid w:val="7FDFC69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D80"/>
    <w:pPr>
      <w:widowControl w:val="0"/>
      <w:jc w:val="both"/>
    </w:pPr>
    <w:rPr>
      <w:rFonts w:eastAsia="仿宋_GB2312"/>
      <w:b/>
      <w:kern w:val="2"/>
      <w:sz w:val="32"/>
      <w:szCs w:val="24"/>
    </w:rPr>
  </w:style>
  <w:style w:type="paragraph" w:styleId="2">
    <w:name w:val="heading 2"/>
    <w:basedOn w:val="a"/>
    <w:next w:val="a"/>
    <w:qFormat/>
    <w:rsid w:val="00075D80"/>
    <w:pPr>
      <w:spacing w:before="100" w:beforeAutospacing="1" w:after="100" w:afterAutospacing="1"/>
      <w:jc w:val="left"/>
      <w:outlineLvl w:val="1"/>
    </w:pPr>
    <w:rPr>
      <w:rFonts w:ascii="宋体" w:eastAsia="宋体" w:hAnsi="宋体" w:hint="eastAsia"/>
      <w:bCs/>
      <w:kern w:val="0"/>
      <w:sz w:val="36"/>
      <w:szCs w:val="36"/>
    </w:rPr>
  </w:style>
  <w:style w:type="paragraph" w:styleId="3">
    <w:name w:val="heading 3"/>
    <w:basedOn w:val="a"/>
    <w:next w:val="a"/>
    <w:qFormat/>
    <w:rsid w:val="00075D80"/>
    <w:pPr>
      <w:spacing w:before="100" w:beforeAutospacing="1" w:after="100" w:afterAutospacing="1"/>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75D80"/>
    <w:pPr>
      <w:jc w:val="left"/>
    </w:pPr>
  </w:style>
  <w:style w:type="paragraph" w:styleId="a4">
    <w:name w:val="Body Text"/>
    <w:basedOn w:val="a"/>
    <w:link w:val="Char"/>
    <w:uiPriority w:val="1"/>
    <w:qFormat/>
    <w:rsid w:val="00075D80"/>
    <w:rPr>
      <w:rFonts w:ascii="微软雅黑" w:eastAsia="微软雅黑" w:hAnsi="微软雅黑" w:cs="微软雅黑"/>
      <w:bCs/>
      <w:szCs w:val="32"/>
      <w:lang w:val="zh-CN" w:bidi="zh-CN"/>
    </w:rPr>
  </w:style>
  <w:style w:type="paragraph" w:styleId="a5">
    <w:name w:val="Balloon Text"/>
    <w:basedOn w:val="a"/>
    <w:semiHidden/>
    <w:qFormat/>
    <w:rsid w:val="00075D80"/>
    <w:rPr>
      <w:sz w:val="18"/>
      <w:szCs w:val="18"/>
    </w:rPr>
  </w:style>
  <w:style w:type="paragraph" w:styleId="a6">
    <w:name w:val="footer"/>
    <w:basedOn w:val="a"/>
    <w:link w:val="Char0"/>
    <w:uiPriority w:val="99"/>
    <w:qFormat/>
    <w:rsid w:val="00075D80"/>
    <w:pPr>
      <w:tabs>
        <w:tab w:val="center" w:pos="4153"/>
        <w:tab w:val="right" w:pos="8306"/>
      </w:tabs>
      <w:snapToGrid w:val="0"/>
      <w:jc w:val="left"/>
    </w:pPr>
    <w:rPr>
      <w:sz w:val="18"/>
      <w:szCs w:val="18"/>
    </w:rPr>
  </w:style>
  <w:style w:type="paragraph" w:styleId="a7">
    <w:name w:val="header"/>
    <w:basedOn w:val="a"/>
    <w:qFormat/>
    <w:rsid w:val="00075D8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075D80"/>
    <w:pPr>
      <w:snapToGrid w:val="0"/>
      <w:jc w:val="left"/>
    </w:pPr>
    <w:rPr>
      <w:sz w:val="18"/>
      <w:szCs w:val="18"/>
    </w:rPr>
  </w:style>
  <w:style w:type="paragraph" w:styleId="a9">
    <w:name w:val="Normal (Web)"/>
    <w:basedOn w:val="a"/>
    <w:qFormat/>
    <w:rsid w:val="00075D80"/>
    <w:pPr>
      <w:spacing w:before="100" w:beforeAutospacing="1" w:after="100" w:afterAutospacing="1"/>
      <w:jc w:val="left"/>
    </w:pPr>
    <w:rPr>
      <w:kern w:val="0"/>
      <w:sz w:val="24"/>
    </w:rPr>
  </w:style>
  <w:style w:type="table" w:styleId="aa">
    <w:name w:val="Table Grid"/>
    <w:basedOn w:val="a1"/>
    <w:qFormat/>
    <w:rsid w:val="00075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075D80"/>
    <w:rPr>
      <w:b/>
    </w:rPr>
  </w:style>
  <w:style w:type="character" w:styleId="ac">
    <w:name w:val="page number"/>
    <w:basedOn w:val="a0"/>
    <w:qFormat/>
    <w:rsid w:val="00075D80"/>
  </w:style>
  <w:style w:type="character" w:styleId="ad">
    <w:name w:val="Emphasis"/>
    <w:uiPriority w:val="20"/>
    <w:qFormat/>
    <w:rsid w:val="00075D80"/>
    <w:rPr>
      <w:i/>
      <w:iCs/>
    </w:rPr>
  </w:style>
  <w:style w:type="character" w:styleId="ae">
    <w:name w:val="Hyperlink"/>
    <w:basedOn w:val="a0"/>
    <w:qFormat/>
    <w:rsid w:val="00075D80"/>
    <w:rPr>
      <w:color w:val="0000FF"/>
      <w:u w:val="single"/>
    </w:rPr>
  </w:style>
  <w:style w:type="character" w:customStyle="1" w:styleId="Char">
    <w:name w:val="正文文本 Char"/>
    <w:basedOn w:val="a0"/>
    <w:link w:val="a4"/>
    <w:uiPriority w:val="1"/>
    <w:qFormat/>
    <w:rsid w:val="00075D80"/>
    <w:rPr>
      <w:rFonts w:ascii="微软雅黑" w:eastAsia="微软雅黑" w:hAnsi="微软雅黑" w:cs="微软雅黑"/>
      <w:b/>
      <w:bCs/>
      <w:kern w:val="2"/>
      <w:sz w:val="32"/>
      <w:szCs w:val="32"/>
      <w:lang w:val="zh-CN" w:bidi="zh-CN"/>
    </w:rPr>
  </w:style>
  <w:style w:type="character" w:customStyle="1" w:styleId="Char0">
    <w:name w:val="页脚 Char"/>
    <w:basedOn w:val="a0"/>
    <w:link w:val="a6"/>
    <w:uiPriority w:val="99"/>
    <w:qFormat/>
    <w:rsid w:val="00075D80"/>
    <w:rPr>
      <w:rFonts w:eastAsia="仿宋_GB2312"/>
      <w:b/>
      <w:kern w:val="2"/>
      <w:sz w:val="18"/>
      <w:szCs w:val="18"/>
    </w:rPr>
  </w:style>
  <w:style w:type="character" w:customStyle="1" w:styleId="font112">
    <w:name w:val="font112"/>
    <w:basedOn w:val="a0"/>
    <w:qFormat/>
    <w:rsid w:val="00075D80"/>
    <w:rPr>
      <w:rFonts w:ascii="宋体" w:eastAsia="宋体" w:hAnsi="宋体" w:cs="宋体" w:hint="eastAsia"/>
      <w:color w:val="000000"/>
      <w:sz w:val="20"/>
      <w:szCs w:val="20"/>
      <w:u w:val="none"/>
    </w:rPr>
  </w:style>
  <w:style w:type="character" w:customStyle="1" w:styleId="font21">
    <w:name w:val="font21"/>
    <w:basedOn w:val="a0"/>
    <w:qFormat/>
    <w:rsid w:val="00075D80"/>
    <w:rPr>
      <w:rFonts w:ascii="楷体" w:eastAsia="楷体" w:hAnsi="楷体" w:cs="楷体" w:hint="eastAsia"/>
      <w:color w:val="000000"/>
      <w:sz w:val="22"/>
      <w:szCs w:val="22"/>
      <w:u w:val="none"/>
    </w:rPr>
  </w:style>
  <w:style w:type="character" w:customStyle="1" w:styleId="font01">
    <w:name w:val="font01"/>
    <w:basedOn w:val="a0"/>
    <w:qFormat/>
    <w:rsid w:val="00075D80"/>
    <w:rPr>
      <w:rFonts w:ascii="方正仿宋简体" w:eastAsia="方正仿宋简体" w:hAnsi="方正仿宋简体" w:cs="方正仿宋简体" w:hint="eastAsia"/>
      <w:b/>
      <w:color w:val="000000"/>
      <w:sz w:val="24"/>
      <w:szCs w:val="24"/>
      <w:u w:val="none"/>
    </w:rPr>
  </w:style>
  <w:style w:type="character" w:customStyle="1" w:styleId="font11">
    <w:name w:val="font11"/>
    <w:basedOn w:val="a0"/>
    <w:qFormat/>
    <w:rsid w:val="00075D80"/>
    <w:rPr>
      <w:rFonts w:ascii="方正仿宋简体" w:eastAsia="方正仿宋简体" w:hAnsi="方正仿宋简体" w:cs="方正仿宋简体"/>
      <w:b/>
      <w:color w:val="000000"/>
      <w:sz w:val="24"/>
      <w:szCs w:val="24"/>
      <w:u w:val="none"/>
    </w:rPr>
  </w:style>
  <w:style w:type="character" w:customStyle="1" w:styleId="font212">
    <w:name w:val="font212"/>
    <w:basedOn w:val="a0"/>
    <w:qFormat/>
    <w:rsid w:val="00075D80"/>
    <w:rPr>
      <w:rFonts w:ascii="方正楷体简体" w:eastAsia="方正楷体简体" w:hAnsi="方正楷体简体" w:cs="方正楷体简体" w:hint="default"/>
      <w:b/>
      <w:color w:val="000000"/>
      <w:sz w:val="24"/>
      <w:szCs w:val="24"/>
      <w:u w:val="none"/>
    </w:rPr>
  </w:style>
  <w:style w:type="character" w:customStyle="1" w:styleId="font31">
    <w:name w:val="font31"/>
    <w:basedOn w:val="a0"/>
    <w:qFormat/>
    <w:rsid w:val="00075D80"/>
    <w:rPr>
      <w:rFonts w:ascii="楷体" w:eastAsia="楷体" w:hAnsi="楷体" w:cs="楷体" w:hint="eastAsia"/>
      <w:color w:val="000000"/>
      <w:sz w:val="22"/>
      <w:szCs w:val="22"/>
      <w:u w:val="none"/>
    </w:rPr>
  </w:style>
  <w:style w:type="character" w:customStyle="1" w:styleId="font81">
    <w:name w:val="font81"/>
    <w:basedOn w:val="a0"/>
    <w:qFormat/>
    <w:rsid w:val="00075D80"/>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075D80"/>
    <w:rPr>
      <w:rFonts w:ascii="Times New Roman" w:hAnsi="Times New Roman" w:cs="Times New Roman" w:hint="default"/>
      <w:color w:val="000000"/>
      <w:sz w:val="22"/>
      <w:szCs w:val="22"/>
      <w:u w:val="none"/>
    </w:rPr>
  </w:style>
  <w:style w:type="character" w:customStyle="1" w:styleId="font41">
    <w:name w:val="font41"/>
    <w:basedOn w:val="a0"/>
    <w:qFormat/>
    <w:rsid w:val="00075D80"/>
    <w:rPr>
      <w:rFonts w:ascii="宋体" w:eastAsia="宋体" w:hAnsi="宋体" w:cs="宋体" w:hint="eastAsia"/>
      <w:color w:val="000000"/>
      <w:sz w:val="22"/>
      <w:szCs w:val="22"/>
      <w:u w:val="none"/>
    </w:rPr>
  </w:style>
  <w:style w:type="character" w:customStyle="1" w:styleId="NormalCharacter">
    <w:name w:val="NormalCharacter"/>
    <w:semiHidden/>
    <w:qFormat/>
    <w:rsid w:val="00075D80"/>
  </w:style>
  <w:style w:type="character" w:customStyle="1" w:styleId="font51">
    <w:name w:val="font51"/>
    <w:basedOn w:val="a0"/>
    <w:qFormat/>
    <w:rsid w:val="00075D80"/>
    <w:rPr>
      <w:rFonts w:ascii="Times New Roman" w:hAnsi="Times New Roman" w:cs="Times New Roman" w:hint="default"/>
      <w:color w:val="000000"/>
      <w:sz w:val="20"/>
      <w:szCs w:val="20"/>
      <w:u w:val="none"/>
    </w:rPr>
  </w:style>
  <w:style w:type="paragraph" w:customStyle="1" w:styleId="TableParagraph">
    <w:name w:val="Table Paragraph"/>
    <w:basedOn w:val="a"/>
    <w:uiPriority w:val="1"/>
    <w:qFormat/>
    <w:rsid w:val="00075D80"/>
    <w:rPr>
      <w:rFonts w:ascii="Microsoft JhengHei" w:eastAsia="Microsoft JhengHei" w:hAnsi="Microsoft JhengHei" w:cs="Microsoft JhengHei"/>
      <w:lang w:val="zh-CN" w:bidi="zh-CN"/>
    </w:rPr>
  </w:style>
  <w:style w:type="paragraph" w:customStyle="1" w:styleId="Default">
    <w:name w:val="Default"/>
    <w:qFormat/>
    <w:rsid w:val="00075D80"/>
    <w:pPr>
      <w:widowControl w:val="0"/>
      <w:autoSpaceDE w:val="0"/>
      <w:autoSpaceDN w:val="0"/>
      <w:adjustRightInd w:val="0"/>
    </w:pPr>
    <w:rPr>
      <w:rFonts w:ascii="宋体" w:cs="宋体"/>
      <w:color w:val="000000"/>
      <w:sz w:val="24"/>
      <w:szCs w:val="24"/>
    </w:rPr>
  </w:style>
  <w:style w:type="paragraph" w:styleId="af">
    <w:name w:val="List Paragraph"/>
    <w:basedOn w:val="a"/>
    <w:uiPriority w:val="99"/>
    <w:qFormat/>
    <w:rsid w:val="00075D80"/>
    <w:pPr>
      <w:ind w:firstLineChars="200" w:firstLine="420"/>
    </w:pPr>
    <w:rPr>
      <w:rFonts w:ascii="Calibri" w:eastAsia="宋体" w:hAnsi="Calibri"/>
      <w:b w:val="0"/>
      <w:sz w:val="21"/>
      <w:szCs w:val="22"/>
    </w:rPr>
  </w:style>
  <w:style w:type="paragraph" w:customStyle="1" w:styleId="BodyTextFirstIndent21">
    <w:name w:val="Body Text First Indent 21"/>
    <w:basedOn w:val="BodyTextIndent1"/>
    <w:uiPriority w:val="99"/>
    <w:qFormat/>
    <w:rsid w:val="00075D80"/>
    <w:pPr>
      <w:ind w:firstLineChars="200" w:firstLine="420"/>
    </w:pPr>
  </w:style>
  <w:style w:type="paragraph" w:customStyle="1" w:styleId="BodyTextIndent1">
    <w:name w:val="Body Text Indent1"/>
    <w:basedOn w:val="a"/>
    <w:uiPriority w:val="99"/>
    <w:qFormat/>
    <w:rsid w:val="00075D80"/>
    <w:pPr>
      <w:ind w:firstLine="624"/>
    </w:pPr>
  </w:style>
  <w:style w:type="character" w:customStyle="1" w:styleId="font152">
    <w:name w:val="font152"/>
    <w:basedOn w:val="a0"/>
    <w:qFormat/>
    <w:rsid w:val="00075D80"/>
    <w:rPr>
      <w:rFonts w:ascii="方正仿宋简体" w:eastAsia="方正仿宋简体" w:hAnsi="方正仿宋简体" w:cs="方正仿宋简体" w:hint="eastAsia"/>
      <w:b/>
      <w:bCs/>
      <w:color w:val="000000"/>
      <w:sz w:val="32"/>
      <w:szCs w:val="32"/>
      <w:u w:val="none"/>
    </w:rPr>
  </w:style>
  <w:style w:type="character" w:customStyle="1" w:styleId="font161">
    <w:name w:val="font161"/>
    <w:basedOn w:val="a0"/>
    <w:qFormat/>
    <w:rsid w:val="00075D80"/>
    <w:rPr>
      <w:rFonts w:ascii="方正小标宋简体" w:eastAsia="方正小标宋简体" w:hAnsi="方正小标宋简体" w:cs="方正小标宋简体"/>
      <w:b/>
      <w:bCs/>
      <w:color w:val="000000"/>
      <w:sz w:val="48"/>
      <w:szCs w:val="48"/>
      <w:u w:val="none"/>
    </w:rPr>
  </w:style>
  <w:style w:type="character" w:customStyle="1" w:styleId="font171">
    <w:name w:val="font171"/>
    <w:basedOn w:val="a0"/>
    <w:qFormat/>
    <w:rsid w:val="00075D80"/>
    <w:rPr>
      <w:rFonts w:ascii="Times New Roman" w:hAnsi="Times New Roman" w:cs="Times New Roman" w:hint="default"/>
      <w:b/>
      <w:bCs/>
      <w:color w:val="000000"/>
      <w:sz w:val="28"/>
      <w:szCs w:val="28"/>
      <w:u w:val="none"/>
    </w:rPr>
  </w:style>
  <w:style w:type="character" w:customStyle="1" w:styleId="font181">
    <w:name w:val="font181"/>
    <w:basedOn w:val="a0"/>
    <w:qFormat/>
    <w:rsid w:val="00075D80"/>
    <w:rPr>
      <w:rFonts w:ascii="黑体" w:eastAsia="黑体" w:hAnsi="宋体" w:cs="黑体"/>
      <w:b/>
      <w:bCs/>
      <w:color w:val="000000"/>
      <w:sz w:val="24"/>
      <w:szCs w:val="24"/>
      <w:u w:val="none"/>
    </w:rPr>
  </w:style>
  <w:style w:type="character" w:customStyle="1" w:styleId="font191">
    <w:name w:val="font191"/>
    <w:basedOn w:val="a0"/>
    <w:qFormat/>
    <w:rsid w:val="00075D80"/>
    <w:rPr>
      <w:rFonts w:ascii="方正仿宋简体" w:eastAsia="方正仿宋简体" w:hAnsi="方正仿宋简体" w:cs="方正仿宋简体" w:hint="eastAsia"/>
      <w:b/>
      <w:bCs/>
      <w:color w:val="000000"/>
      <w:sz w:val="24"/>
      <w:szCs w:val="24"/>
      <w:u w:val="none"/>
    </w:rPr>
  </w:style>
  <w:style w:type="character" w:customStyle="1" w:styleId="font201">
    <w:name w:val="font201"/>
    <w:basedOn w:val="a0"/>
    <w:qFormat/>
    <w:rsid w:val="00075D80"/>
    <w:rPr>
      <w:rFonts w:ascii="方正仿宋简体" w:eastAsia="方正仿宋简体" w:hAnsi="方正仿宋简体" w:cs="方正仿宋简体" w:hint="eastAsia"/>
      <w:b/>
      <w:bCs/>
      <w:color w:val="000000"/>
      <w:sz w:val="24"/>
      <w:szCs w:val="24"/>
      <w:u w:val="none"/>
    </w:rPr>
  </w:style>
  <w:style w:type="character" w:customStyle="1" w:styleId="font91">
    <w:name w:val="font91"/>
    <w:basedOn w:val="a0"/>
    <w:qFormat/>
    <w:rsid w:val="00075D80"/>
    <w:rPr>
      <w:rFonts w:ascii="Times New Roman" w:hAnsi="Times New Roman" w:cs="Times New Roman" w:hint="default"/>
      <w:b/>
      <w:bCs/>
      <w:color w:val="000000"/>
      <w:sz w:val="24"/>
      <w:szCs w:val="24"/>
      <w:u w:val="none"/>
    </w:rPr>
  </w:style>
  <w:style w:type="character" w:customStyle="1" w:styleId="font211">
    <w:name w:val="font211"/>
    <w:basedOn w:val="a0"/>
    <w:qFormat/>
    <w:rsid w:val="00075D80"/>
    <w:rPr>
      <w:rFonts w:ascii="方正仿宋简体" w:eastAsia="方正仿宋简体" w:hAnsi="方正仿宋简体" w:cs="方正仿宋简体" w:hint="eastAsia"/>
      <w:b/>
      <w:bCs/>
      <w:color w:val="000000"/>
      <w:sz w:val="24"/>
      <w:szCs w:val="24"/>
      <w:u w:val="none"/>
    </w:rPr>
  </w:style>
  <w:style w:type="character" w:customStyle="1" w:styleId="font141">
    <w:name w:val="font141"/>
    <w:basedOn w:val="a0"/>
    <w:qFormat/>
    <w:rsid w:val="00075D80"/>
    <w:rPr>
      <w:rFonts w:ascii="Times New Roman" w:hAnsi="Times New Roman" w:cs="Times New Roman" w:hint="default"/>
      <w:b/>
      <w:bCs/>
      <w:color w:val="000000"/>
      <w:sz w:val="22"/>
      <w:szCs w:val="22"/>
      <w:u w:val="none"/>
    </w:rPr>
  </w:style>
  <w:style w:type="character" w:customStyle="1" w:styleId="font222">
    <w:name w:val="font222"/>
    <w:basedOn w:val="a0"/>
    <w:qFormat/>
    <w:rsid w:val="00075D80"/>
    <w:rPr>
      <w:rFonts w:ascii="方正仿宋简体" w:eastAsia="方正仿宋简体" w:hAnsi="方正仿宋简体" w:cs="方正仿宋简体" w:hint="eastAsia"/>
      <w:b/>
      <w:bCs/>
      <w:color w:val="000000"/>
      <w:sz w:val="22"/>
      <w:szCs w:val="22"/>
      <w:u w:val="none"/>
    </w:rPr>
  </w:style>
  <w:style w:type="character" w:customStyle="1" w:styleId="font221">
    <w:name w:val="font221"/>
    <w:basedOn w:val="a0"/>
    <w:qFormat/>
    <w:rsid w:val="00075D80"/>
    <w:rPr>
      <w:rFonts w:ascii="方正仿宋简体" w:eastAsia="方正仿宋简体" w:hAnsi="方正仿宋简体" w:cs="方正仿宋简体" w:hint="eastAsia"/>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xichongdeheng.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850380706@qq.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nckjzyxy@163.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www.xchysw.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841750825@qq.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2114</Words>
  <Characters>12052</Characters>
  <Application>Microsoft Office Word</Application>
  <DocSecurity>0</DocSecurity>
  <Lines>100</Lines>
  <Paragraphs>28</Paragraphs>
  <ScaleCrop>false</ScaleCrop>
  <Company>微软中国</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微软用户</cp:lastModifiedBy>
  <cp:revision>29</cp:revision>
  <cp:lastPrinted>2025-04-07T07:06:00Z</cp:lastPrinted>
  <dcterms:created xsi:type="dcterms:W3CDTF">2021-11-16T22:53:00Z</dcterms:created>
  <dcterms:modified xsi:type="dcterms:W3CDTF">2025-04-29T05:41:00Z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18BD808E82394D56908DC2D486B48982_13</vt:lpwstr>
  </property>
  <property fmtid="{D5CDD505-2E9C-101B-9397-08002B2CF9AE}" pid="4" name="KSOTemplateDocerSaveRecord">
    <vt:lpwstr>eyJoZGlkIjoiYmQyNDJlZDhhNjVjMGUxN2NjMGYxMTA5YWE0YTRkNmMiLCJ1c2VySWQiOiI1MjM3NTkyNjQifQ==</vt:lpwstr>
  </property>
</Properties>
</file>