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自贡市沿滩区2023年引进储备高端人才进入体检人员名单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688"/>
        <w:gridCol w:w="1302"/>
        <w:gridCol w:w="1050"/>
        <w:gridCol w:w="1620"/>
        <w:gridCol w:w="3915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学校及专业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岗位一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刘肖应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1997.11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中国农业大学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环境科学与工程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岗位二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戴培东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1995.06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四川轻化工大学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食品加工与安全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岗位三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张权刚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1995.11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贵州财经大学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法律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岗位四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杨文杰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1996.04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四川师范大学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哲学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474" w:left="192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MzI4OGNiYjk2YjM4N2IxNThlMTYwYTI5NGYwNjQifQ=="/>
  </w:docVars>
  <w:rsids>
    <w:rsidRoot w:val="2E8C5264"/>
    <w:rsid w:val="2E8C5264"/>
    <w:rsid w:val="7E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2023-08-22T08:20:00Z</dcterms:created>
  <dc:creator>筱筱筱筱淼</dc:creator>
  <cp:lastModifiedBy>筱筱筱筱淼</cp:lastModifiedBy>
  <dcterms:modified xsi:type="dcterms:W3CDTF">2023-08-22T08:21:11Z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FD4951C30F93472BBAC895A752F9691B_11</vt:lpwstr>
  </property>
</Properties>
</file>