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left="420" w:leftChars="200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附件2       </w:t>
      </w:r>
    </w:p>
    <w:p>
      <w:pPr>
        <w:adjustRightInd w:val="0"/>
        <w:spacing w:line="560" w:lineRule="exact"/>
        <w:ind w:left="420" w:leftChars="200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eastAsia="方正小标宋简体"/>
          <w:bCs/>
          <w:color w:val="000000"/>
          <w:kern w:val="0"/>
          <w:sz w:val="36"/>
          <w:szCs w:val="36"/>
        </w:rPr>
        <w:t>体检注意事项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一、请严格按照单位电话通知的时间地点参检。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二、体检当天请您务必携带二代身份证参检。</w:t>
      </w:r>
    </w:p>
    <w:p>
      <w:pPr>
        <w:spacing w:line="560" w:lineRule="exact"/>
        <w:ind w:left="1278" w:leftChars="304" w:hanging="640" w:hanging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三、体检前晚请保持正常清淡饮食和充足睡眠，不要饮酒，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避免剧烈运动。</w:t>
      </w:r>
    </w:p>
    <w:p>
      <w:pPr>
        <w:spacing w:line="560" w:lineRule="exact"/>
        <w:ind w:left="-311" w:leftChars="-148" w:firstLine="960" w:firstLineChars="3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四、空腹进行采血（采血时间：早上7:00-10:30）和上腹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部彩超检查。抽血完后方可饮用白开水。</w:t>
      </w:r>
    </w:p>
    <w:p>
      <w:pPr>
        <w:spacing w:line="560" w:lineRule="exact"/>
        <w:ind w:left="1278" w:leftChars="304" w:hanging="640" w:hanging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五、女性妇科检查及尿检应避开月经期。怀孕、可疑受孕者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务必预先告知医护人员及厅人事处，禁止做放射线检查。</w:t>
      </w:r>
    </w:p>
    <w:p>
      <w:pPr>
        <w:spacing w:line="560" w:lineRule="exact"/>
        <w:ind w:left="1278" w:leftChars="304" w:hanging="640" w:hanging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六、体检当天避免穿戴有金属饰品及印花的衣物（包括连衣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裙和连裤袜），核磁共振检查前请将身上所带饰物及金属物品，如银行卡、钥匙、手机、金属纽扣等摘除。体内有金属的如钢钉、钢板、心脏支架、避孕环等禁止做此项检查。</w:t>
      </w:r>
    </w:p>
    <w:p>
      <w:pPr>
        <w:spacing w:line="560" w:lineRule="exact"/>
        <w:ind w:left="1278" w:leftChars="304" w:hanging="640" w:hangingChars="200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七、检查完毕，请及时将体检“体检通知单”交回服务台。</w:t>
      </w:r>
    </w:p>
    <w:p>
      <w:pPr>
        <w:spacing w:line="560" w:lineRule="exact"/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 w:val="zh-CN"/>
        </w:rPr>
        <w:t>体检过程中如有不适，请及时告知医护人员。为避免财物丢失请您不要携带贵重物品参检。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7B952FE1"/>
    <w:rsid w:val="7B9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2023-12-04T03:00:00Z</dcterms:created>
  <dc:creator>Primadonna</dc:creator>
  <cp:lastModifiedBy>Primadonna</cp:lastModifiedBy>
  <dcterms:modified xsi:type="dcterms:W3CDTF">2023-12-04T03:00:09Z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50A139CC0AF747E7B0B40C3F43F69863_11</vt:lpwstr>
  </property>
</Properties>
</file>