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520" w:lineRule="atLeast"/>
        <w:ind w:left="0" w:right="0" w:firstLine="420"/>
        <w:jc w:val="left"/>
      </w:pPr>
      <w:r>
        <w:rPr>
          <w:rFonts w:hint="eastAsia" w:ascii="宋体" w:hAnsi="宋体" w:eastAsia="宋体" w:cs="宋体"/>
          <w:i w:val="0"/>
          <w:iCs w:val="0"/>
          <w:caps w:val="0"/>
          <w:color w:val="000000"/>
          <w:spacing w:val="0"/>
          <w:kern w:val="0"/>
          <w:sz w:val="26"/>
          <w:szCs w:val="26"/>
          <w:shd w:val="clear" w:fill="FFFFFF"/>
          <w:lang w:val="en-US" w:eastAsia="zh-CN" w:bidi="ar"/>
          <w14:ligatures w14:val="standardContextual"/>
        </w:rPr>
        <w:t>附件</w:t>
      </w:r>
    </w:p>
    <w:p>
      <w:pPr>
        <w:keepNext w:val="0"/>
        <w:keepLines w:val="0"/>
        <w:widowControl/>
        <w:suppressLineNumbers w:val="0"/>
        <w:shd w:val="clear" w:fill="FFFFFF"/>
        <w:spacing w:before="0" w:beforeAutospacing="1" w:after="0" w:afterAutospacing="1" w:line="600" w:lineRule="atLeast"/>
        <w:ind w:left="0" w:right="0" w:firstLine="420"/>
        <w:jc w:val="center"/>
        <w:rPr>
          <w:rFonts w:hint="default" w:ascii="Helvetica" w:hAnsi="Helvetica" w:eastAsia="Helvetica" w:cs="Helvetica"/>
          <w:i w:val="0"/>
          <w:iCs w:val="0"/>
          <w:caps w:val="0"/>
          <w:color w:val="000000"/>
          <w:spacing w:val="0"/>
          <w:sz w:val="27"/>
          <w:szCs w:val="27"/>
        </w:rPr>
      </w:pPr>
      <w:bookmarkStart w:id="0" w:name="_GoBack"/>
      <w:r>
        <w:rPr>
          <w:rFonts w:hint="eastAsia" w:ascii="宋体" w:hAnsi="宋体" w:eastAsia="宋体" w:cs="宋体"/>
          <w:i w:val="0"/>
          <w:iCs w:val="0"/>
          <w:caps w:val="0"/>
          <w:color w:val="000000"/>
          <w:spacing w:val="0"/>
          <w:kern w:val="0"/>
          <w:sz w:val="26"/>
          <w:szCs w:val="26"/>
          <w:shd w:val="clear" w:fill="FFFFFF"/>
          <w:lang w:val="en-US" w:eastAsia="zh-CN" w:bidi="ar"/>
          <w14:ligatures w14:val="standardContextual"/>
        </w:rPr>
        <w:t>江安县2024年拟聘用农村订单定向免费医学毕业生为乡镇卫生院事业单位工作人员的公示名单</w:t>
      </w:r>
    </w:p>
    <w:bookmarkEnd w:id="0"/>
    <w:tbl>
      <w:tblPr>
        <w:tblStyle w:val="3"/>
        <w:tblW w:w="17400"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21"/>
        <w:gridCol w:w="688"/>
        <w:gridCol w:w="1091"/>
        <w:gridCol w:w="1628"/>
        <w:gridCol w:w="1359"/>
        <w:gridCol w:w="822"/>
        <w:gridCol w:w="1091"/>
        <w:gridCol w:w="2970"/>
        <w:gridCol w:w="6930"/>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5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姓 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性 别</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出生年月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学历（学位）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毕业院校</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专 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面试成绩</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拟聘用单位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约定事项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1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邓业芳</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1996.01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本科（学士）</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成都中医药</w:t>
            </w:r>
          </w:p>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大学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中医学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81.67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江安县阳春镇中心卫生院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最低服务年限6年，3年住院医师规范化培训列入服务期。</w:t>
            </w:r>
          </w:p>
        </w:tc>
      </w:tr>
    </w:tbl>
    <w:p>
      <w:pPr>
        <w:keepNext w:val="0"/>
        <w:keepLines w:val="0"/>
        <w:widowControl/>
        <w:suppressLineNumbers w:val="0"/>
        <w:shd w:val="clear" w:fill="FFFFFF"/>
        <w:spacing w:before="0" w:beforeAutospacing="1" w:after="0" w:afterAutospacing="1" w:line="520" w:lineRule="atLeast"/>
        <w:ind w:left="0" w:right="0" w:firstLine="420"/>
        <w:jc w:val="left"/>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shd w:val="clear" w:fill="FFFFFF"/>
          <w:lang w:val="en-US" w:eastAsia="zh-CN" w:bidi="ar"/>
          <w14:ligatures w14:val="standardContextual"/>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4E1C488D"/>
    <w:rsid w:val="0DD82112"/>
    <w:rsid w:val="0FA573D4"/>
    <w:rsid w:val="10221D47"/>
    <w:rsid w:val="13F638CF"/>
    <w:rsid w:val="1A967C6D"/>
    <w:rsid w:val="1E0E5DB0"/>
    <w:rsid w:val="228923B7"/>
    <w:rsid w:val="249C0874"/>
    <w:rsid w:val="259F0A41"/>
    <w:rsid w:val="28416758"/>
    <w:rsid w:val="33D71E05"/>
    <w:rsid w:val="34806A13"/>
    <w:rsid w:val="3E292FCF"/>
    <w:rsid w:val="3FC41FE1"/>
    <w:rsid w:val="43095661"/>
    <w:rsid w:val="464510E9"/>
    <w:rsid w:val="4A0B24A7"/>
    <w:rsid w:val="4D0067FF"/>
    <w:rsid w:val="4E1C488D"/>
    <w:rsid w:val="62795064"/>
    <w:rsid w:val="6B122E51"/>
    <w:rsid w:val="70CC1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2024-09-12T02:10:00Z</dcterms:created>
  <dc:creator>Administrator</dc:creator>
  <cp:lastModifiedBy>Administrator</cp:lastModifiedBy>
  <dcterms:modified xsi:type="dcterms:W3CDTF">2024-09-12T02:11:07Z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617D67D033FE479180873F736A35B7FE_11</vt:lpwstr>
  </property>
</Properties>
</file>