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jc w:val="left"/>
        <w:rPr>
          <w:rFonts w:eastAsia="方正黑体_GBK"/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51"/>
        <w:gridCol w:w="1073"/>
        <w:gridCol w:w="957"/>
        <w:gridCol w:w="680"/>
        <w:gridCol w:w="958"/>
        <w:gridCol w:w="1364"/>
        <w:gridCol w:w="1705"/>
        <w:gridCol w:w="692"/>
        <w:gridCol w:w="958"/>
        <w:gridCol w:w="923"/>
        <w:gridCol w:w="981"/>
        <w:gridCol w:w="1073"/>
        <w:gridCol w:w="733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056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  <w:t>成都市文化广电旅游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局所属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11家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年公开招聘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26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名工作人员拟聘人员公示名单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拟聘岗位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出生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毕业院校及专业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笔试成绩(百分制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" w:eastAsia="zh-CN" w:bidi="ar"/>
              </w:rPr>
              <w:t>占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" w:eastAsia="zh-CN" w:bidi="ar"/>
              </w:rPr>
              <w:t>总成绩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 w:bidi="ar"/>
              </w:rPr>
              <w:t>50%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面试成绩(百分制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 w:bidi="ar"/>
              </w:rPr>
              <w:t>占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eastAsia="zh-CN" w:bidi="ar"/>
              </w:rPr>
              <w:t>总成绩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val="en-US" w:eastAsia="zh-CN" w:bidi="ar"/>
              </w:rPr>
              <w:t>50%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考试总成绩(百分制)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名次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体检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结论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成都市文化艺术学校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1993.01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西华大学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会计学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" w:eastAsia="zh-CN" w:bidi="ar-SA"/>
              </w:rPr>
              <w:t>会计师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61.65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89.20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75.43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成都市非物质文化遗产保护中心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1996.11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中央财经大学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会计学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" w:eastAsia="zh-CN" w:bidi="ar-SA"/>
              </w:rPr>
              <w:t>助理会计师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68.30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82.00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75.15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谢茭杨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1997.05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西南财经大学天府学院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会计师（CPA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注册会计师方向）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" w:eastAsia="zh-CN" w:bidi="ar-SA"/>
              </w:rPr>
              <w:t>助理会计师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59.45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85.00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72.23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（递补）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非遗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研究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刘若谷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1997.08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文学硕士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香港中文大学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人类学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66.60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84.20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75.40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成都交响乐团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互联网平台运维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蔡柔佳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1992.01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电子商务（支付结算方向）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54.6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91.70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成都市文化馆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文创研发推广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马谦谦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1988.01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艺术学硕士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美术学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66.05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82.80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74.425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编导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策划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高艺多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1990.07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艺术学学士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成都理工大学广播影视学院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广播电视编导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60.10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80.20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70.15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1994.07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法学硕士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首都经济贸易大学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法律（法学）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64.20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87.80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76.00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成都图书馆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（成都市古籍保护中心）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行政管理（定向）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郑斯琪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1998.10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工学学士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四川农业大学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土地资源管理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60.50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91.20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75.85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古籍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修复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彭熙书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1999.12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文学学士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中国民航大学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54.75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91.40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73.08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成都市文物考古工作队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田野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考古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魏新柳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1996.11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历史学硕士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考古学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51.65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82.60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67.13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成都博物馆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博物馆策展研究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王苒滢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1993.08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文物与博物馆硕士学位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文物与博物馆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文物博物馆员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59.15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86.90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73.03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博物馆藏品研究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1993.10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文物与博物馆硕士学位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中国社会科学院大学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文物与博物馆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56.95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86.80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71.88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博物馆传播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1995.03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文学学士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四川外国语大学成都学院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新闻学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文物博物助理馆员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50.80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86.70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68.75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博物馆教育专员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"/>
              </w:rPr>
              <w:t>1993.04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文学学士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天津外国语大学滨海外事学院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英语（同声传译）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文物博物助理馆员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46.05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89.20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67.63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"/>
              </w:rPr>
              <w:t>1997.02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四川工商学院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助理会计师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64.45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82.50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73.48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设备及工程管理专员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姚亚玲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"/>
              </w:rPr>
              <w:t>1988.02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工民建工程师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53.10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82.40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67.75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成都杜甫草堂博物馆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审计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1991.11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西华大学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工程造价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一级造价工程师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58.40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81.20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69.80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成都武侯祠博物馆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数字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应用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.1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艺术学学士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四川师范大学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数字媒体艺术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53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86.8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69.9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宣传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传播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康浩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09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艺术学学士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四川音乐学院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播音与主持艺术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ab/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highlight w:val="yellow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初级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58.35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83.3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70.83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动画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设计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陈茜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ab/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ab/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1989.11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文学学士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中国戏曲学院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动画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初级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50.85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85.5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成都永陵博物馆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1997.02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管理学学士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西南财经大学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会计学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助理会计师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61.70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88.60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75.15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电气工程师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肖培森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1994.08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工学学士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湖北省荆楚理工学院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电气工程及其自动化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61.35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80.80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71.08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园林设计师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333333"/>
                <w:kern w:val="2"/>
                <w:sz w:val="22"/>
                <w:szCs w:val="22"/>
                <w:lang w:val="en-US" w:eastAsia="zh-CN" w:bidi="ar-SA"/>
              </w:rPr>
              <w:t>1996.12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农学学士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四川农业大学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园林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68.80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 xml:space="preserve">83.00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75.90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成都市文化数据中心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文物数据分析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理学学士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文物博物助理馆员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  <w:t xml:space="preserve">56.05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  <w:t xml:space="preserve">88.80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  <w:t xml:space="preserve">72.43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文物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研究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1994.02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硕士研究生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硕士学位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四川大学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文物与博物馆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文物博物馆员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58.20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88.40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73.30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合格</w:t>
            </w:r>
          </w:p>
        </w:tc>
      </w:tr>
    </w:tbl>
    <w:p>
      <w:pPr>
        <w:wordWrap/>
        <w:jc w:val="left"/>
        <w:rPr>
          <w:rFonts w:hint="default" w:ascii="方正仿宋_GBK" w:hAnsi="方正仿宋_GBK" w:eastAsia="方正仿宋_GBK" w:cs="方正仿宋_GBK"/>
          <w:color w:val="000000"/>
          <w:kern w:val="1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2ZlODZiNzU3ZjkxNzc5MDZhMjNhM2Q4YzljYjMifQ=="/>
  </w:docVars>
  <w:rsids>
    <w:rsidRoot w:val="0239532B"/>
    <w:rsid w:val="0239532B"/>
    <w:rsid w:val="1F917C41"/>
    <w:rsid w:val="34FF7BA0"/>
    <w:rsid w:val="5D3B1261"/>
    <w:rsid w:val="7BFF47AF"/>
    <w:rsid w:val="7F3D94C1"/>
    <w:rsid w:val="EFF4A6E4"/>
    <w:rsid w:val="F8FBE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1791</Characters>
  <Lines>0</Lines>
  <Paragraphs>0</Paragraphs>
  <TotalTime>8</TotalTime>
  <ScaleCrop>false</ScaleCrop>
  <LinksUpToDate>false</LinksUpToDate>
  <CharactersWithSpaces>1846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2022-10-30T07:05:00Z</dcterms:created>
  <dc:creator>霹雳海椒</dc:creator>
  <cp:lastModifiedBy>陈晨</cp:lastModifiedBy>
  <dcterms:modified xsi:type="dcterms:W3CDTF">2023-08-07T08:44:15Z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9FC7171803604E3F81C4FDB4B19F2715_13</vt:lpwstr>
  </property>
</Properties>
</file>