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C6232">
      <w:pPr>
        <w:keepNext w:val="0"/>
        <w:keepLines w:val="0"/>
        <w:widowControl/>
        <w:suppressLineNumbers w:val="0"/>
        <w:shd w:val="clear" w:fill="FFFFFF"/>
        <w:spacing w:before="0" w:beforeAutospacing="1" w:after="0" w:afterAutospacing="1" w:line="560" w:lineRule="atLeast"/>
        <w:ind w:left="0" w:right="0" w:firstLine="0"/>
        <w:jc w:val="center"/>
        <w:rPr>
          <w:rFonts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rPr>
        <w:t>宜宾市数据局面向全市公开选调市数字经济产业服务中心工作人员拟聘用人员名单</w:t>
      </w:r>
    </w:p>
    <w:tbl>
      <w:tblPr>
        <w:tblW w:w="17400"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1"/>
        <w:gridCol w:w="1011"/>
        <w:gridCol w:w="681"/>
        <w:gridCol w:w="1176"/>
        <w:gridCol w:w="1342"/>
        <w:gridCol w:w="3984"/>
        <w:gridCol w:w="3323"/>
        <w:gridCol w:w="2167"/>
        <w:gridCol w:w="1011"/>
        <w:gridCol w:w="1342"/>
        <w:gridCol w:w="682"/>
      </w:tblGrid>
      <w:tr w14:paraId="7D2BAD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F04216D">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序号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E008FE">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姓名</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2D1324">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性别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8321E2">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出生</w:t>
            </w:r>
          </w:p>
          <w:p w14:paraId="299C4E9E">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年月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0C18BC">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学历</w:t>
            </w:r>
          </w:p>
          <w:p w14:paraId="7CB3A100">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（学位）</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27BF2F">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毕业院校及</w:t>
            </w:r>
          </w:p>
          <w:p w14:paraId="56F6E9B9">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专业</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CBC26C">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报考岗位</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FD0B5A">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准考证号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3C6164">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总成绩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ECBDB5">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岗位排名</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8E638C">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备注</w:t>
            </w:r>
          </w:p>
        </w:tc>
      </w:tr>
      <w:tr w14:paraId="789F69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9ECB9E5">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5D838C">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陈鑫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8D5DF3">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44555B">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1994.10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8EDF4A">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大学</w:t>
            </w:r>
          </w:p>
          <w:p w14:paraId="64AC5652">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D038D8">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四川民族学院</w:t>
            </w:r>
          </w:p>
          <w:p w14:paraId="50A96825">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计算机科学与技术专业</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24DE78">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C0B03A">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2120241100101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551864">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78.76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B33EB9">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00FFCC">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 </w:t>
            </w:r>
          </w:p>
        </w:tc>
      </w:tr>
      <w:tr w14:paraId="7B17DC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0182849">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E40751">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尹枫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D325D3">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0C1D47">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1990.12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562EEC">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大学</w:t>
            </w:r>
          </w:p>
          <w:p w14:paraId="452A10FA">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3E29FE">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四川师范大学成都学院</w:t>
            </w:r>
          </w:p>
          <w:p w14:paraId="20913E5C">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电子信息工程专业</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302382">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8ADFD0">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2120241100108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1C6B57">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73.52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A6C03D">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716844">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 </w:t>
            </w:r>
          </w:p>
        </w:tc>
      </w:tr>
      <w:tr w14:paraId="4D35B3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67F46AD">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E45F87">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田晓波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E6E651">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D1B3C3">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1992.03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57EAA2">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大学</w:t>
            </w:r>
          </w:p>
          <w:p w14:paraId="3DB87E0C">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spacing w:val="0"/>
                <w:sz w:val="26"/>
                <w:szCs w:val="26"/>
                <w:shd w:val="clear" w:fill="FFFFFF"/>
              </w:rPr>
              <w:t>（学士）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5E7D95">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宜宾学院</w:t>
            </w:r>
          </w:p>
          <w:p w14:paraId="73CABE9A">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电子信息工程专业</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12218D">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A48D8F">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2120241100116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E073E6">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72.36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E1F877">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494084">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 </w:t>
            </w:r>
          </w:p>
        </w:tc>
      </w:tr>
      <w:tr w14:paraId="2C6E824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8650ABC">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DCE91E">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贾月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27A384">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FD27B2">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1995.06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CDA006">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大学</w:t>
            </w:r>
          </w:p>
          <w:p w14:paraId="176F937E">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F7D7F7">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湖北经济学院税收学专业</w:t>
            </w:r>
          </w:p>
          <w:p w14:paraId="3B6B439A">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中南财经政法大学法学专业</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105827">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招商引资、产业运行岗</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D7AF75">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2120241100217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CC4822">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77.76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D7656C">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211A4D">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 </w:t>
            </w:r>
          </w:p>
        </w:tc>
      </w:tr>
      <w:tr w14:paraId="1A59AA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B7BAF84">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766EA1">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谢勇</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8A3483">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4F9468">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1990.03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93015B">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大学</w:t>
            </w:r>
          </w:p>
          <w:p w14:paraId="4D2CB8AF">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DB4DED">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kern w:val="0"/>
                <w:sz w:val="26"/>
                <w:szCs w:val="26"/>
                <w:lang w:val="en-US" w:eastAsia="zh-CN" w:bidi="ar"/>
              </w:rPr>
              <w:t>西南科技大学</w:t>
            </w:r>
          </w:p>
          <w:p w14:paraId="24E4B480">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kern w:val="0"/>
                <w:sz w:val="26"/>
                <w:szCs w:val="26"/>
                <w:lang w:val="en-US" w:eastAsia="zh-CN" w:bidi="ar"/>
              </w:rPr>
              <w:t>测绘工程专业</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61F43D">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招商引资、产业运行岗</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D8BDE0">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2120241100203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DCEE16">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77.04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C574F5">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spacing w:val="0"/>
                <w:kern w:val="0"/>
                <w:sz w:val="26"/>
                <w:szCs w:val="26"/>
                <w:shd w:val="clear" w:fill="FFFFFF"/>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8ED126">
            <w:pPr>
              <w:keepNext w:val="0"/>
              <w:keepLines w:val="0"/>
              <w:widowControl/>
              <w:suppressLineNumbers w:val="0"/>
              <w:spacing w:before="0" w:beforeAutospacing="1" w:after="0" w:afterAutospacing="1" w:line="400" w:lineRule="atLeast"/>
              <w:ind w:left="0" w:right="0"/>
              <w:jc w:val="center"/>
            </w:pPr>
            <w:r>
              <w:rPr>
                <w:rFonts w:asciiTheme="minorHAnsi" w:hAnsiTheme="minorHAnsi" w:eastAsiaTheme="minorEastAsia" w:cstheme="minorBidi"/>
                <w:kern w:val="0"/>
                <w:sz w:val="24"/>
                <w:szCs w:val="24"/>
                <w:lang w:val="en-US" w:eastAsia="zh-CN" w:bidi="ar"/>
              </w:rPr>
              <w:t> </w:t>
            </w:r>
          </w:p>
        </w:tc>
      </w:tr>
    </w:tbl>
    <w:p w14:paraId="68CC8F42">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shd w:val="clear" w:fill="FFFFFF"/>
          <w:lang w:val="en-US" w:eastAsia="zh-CN" w:bidi="ar"/>
        </w:rPr>
        <w:t> </w:t>
      </w:r>
    </w:p>
    <w:p w14:paraId="5365724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B02BA"/>
    <w:rsid w:val="0D8B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2024-12-24T11:50:00Z</dcterms:created>
  <dc:creator>江流儿</dc:creator>
  <cp:lastModifiedBy>江流儿</cp:lastModifiedBy>
  <dcterms:modified xsi:type="dcterms:W3CDTF">2024-12-24T11:50:17Z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5C0FCE4F96C3410B937D166FC449C9C8_11</vt:lpwstr>
  </property>
</Properties>
</file>