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应聘事项承诺书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成都益民集团2023年招聘公告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》及相关材料，清楚并理解其内容。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  <w:bookmarkStart w:id="0" w:name="_GoBack"/>
      <w:bookmarkEnd w:id="0"/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二、本人若被确定为考察人选，自愿接受资格审查、考察、背景调查等环节；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承诺人签字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           </w:t>
      </w:r>
    </w:p>
    <w:p>
      <w:pPr>
        <w:spacing w:line="560" w:lineRule="exact"/>
        <w:ind w:firstLine="4480" w:firstLineChars="14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日期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</w:p>
    <w:p>
      <w:pPr>
        <w:widowControl/>
        <w:spacing w:line="20" w:lineRule="exact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794265"/>
      <w:docPartObj>
        <w:docPartGallery w:val="autotext"/>
      </w:docPartObj>
    </w:sdtPr>
    <w:sdtEndPr>
      <w:rPr>
        <w:rFonts w:asciiTheme="majorEastAsia" w:hAnsiTheme="majorEastAsia" w:eastAsiaTheme="majorEastAsia" w:cstheme="majorHAnsi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 w:cstheme="majorHAnsi"/>
            <w:sz w:val="28"/>
            <w:szCs w:val="28"/>
          </w:rPr>
        </w:pP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 w:cstheme="majorHAnsi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833145"/>
      <w:docPartObj>
        <w:docPartGallery w:val="autotext"/>
      </w:docPartObj>
    </w:sdtPr>
    <w:sdtEndPr>
      <w:rPr>
        <w:rFonts w:cs="Calibri" w:asciiTheme="minorEastAsia" w:hAnsiTheme="minorEastAsia"/>
        <w:sz w:val="28"/>
        <w:szCs w:val="28"/>
      </w:rPr>
    </w:sdtEndPr>
    <w:sdtContent>
      <w:p>
        <w:pPr>
          <w:pStyle w:val="2"/>
          <w:rPr>
            <w:rFonts w:cs="Calibri" w:asciiTheme="minorEastAsia" w:hAnsiTheme="minorEastAsia"/>
            <w:sz w:val="28"/>
            <w:szCs w:val="28"/>
          </w:rPr>
        </w:pPr>
        <w:r>
          <w:rPr>
            <w:rFonts w:cs="Calibri" w:asciiTheme="minorEastAsia" w:hAnsiTheme="minorEastAsia"/>
            <w:sz w:val="28"/>
            <w:szCs w:val="28"/>
          </w:rPr>
          <w:fldChar w:fldCharType="begin"/>
        </w:r>
        <w:r>
          <w:rPr>
            <w:rFonts w:cs="Calibri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Calibri" w:asciiTheme="minorEastAsia" w:hAnsiTheme="minorEastAsia"/>
            <w:sz w:val="28"/>
            <w:szCs w:val="28"/>
          </w:rPr>
          <w:fldChar w:fldCharType="separate"/>
        </w:r>
        <w:r>
          <w:rPr>
            <w:rFonts w:cs="Calibri" w:asciiTheme="minorEastAsia" w:hAnsiTheme="minorEastAsia"/>
            <w:sz w:val="28"/>
            <w:szCs w:val="28"/>
            <w:lang w:val="zh-CN"/>
          </w:rPr>
          <w:t>-</w:t>
        </w:r>
        <w:r>
          <w:rPr>
            <w:rFonts w:cs="Calibri" w:asciiTheme="minorEastAsia" w:hAnsiTheme="minorEastAsia"/>
            <w:sz w:val="28"/>
            <w:szCs w:val="28"/>
          </w:rPr>
          <w:t xml:space="preserve"> 6 -</w:t>
        </w:r>
        <w:r>
          <w:rPr>
            <w:rFonts w:cs="Calibri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NjQyYjA1YTJlODRmZWMyYWEyNjM1ZGFhMGYwMTAifQ=="/>
  </w:docVars>
  <w:rsids>
    <w:rsidRoot w:val="0034329B"/>
    <w:rsid w:val="00172A30"/>
    <w:rsid w:val="0034329B"/>
    <w:rsid w:val="00890E2F"/>
    <w:rsid w:val="00997800"/>
    <w:rsid w:val="00AD1BA6"/>
    <w:rsid w:val="00B34416"/>
    <w:rsid w:val="00C26B8C"/>
    <w:rsid w:val="00E8564E"/>
    <w:rsid w:val="02C95657"/>
    <w:rsid w:val="2EE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1</Lines>
  <Paragraphs>1</Paragraphs>
  <TotalTime>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2021-04-19T07:26:00Z</dcterms:created>
  <dc:creator>公用</dc:creator>
  <cp:lastModifiedBy>WPS_1613723734</cp:lastModifiedBy>
  <dcterms:modified xsi:type="dcterms:W3CDTF">2023-08-29T08:25:27Z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491FCF9120D047E1BC424AD27A67C7A2_12</vt:lpwstr>
  </property>
</Properties>
</file>