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848"/>
        <w:gridCol w:w="924"/>
        <w:gridCol w:w="1584"/>
        <w:gridCol w:w="2112"/>
        <w:gridCol w:w="1452"/>
        <w:gridCol w:w="2244"/>
        <w:gridCol w:w="2112"/>
      </w:tblGrid>
      <w:tr w14:paraId="22EE5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5E96109">
            <w:pPr>
              <w:jc w:val="center"/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高县人民医院2024年下半年公开招聘编外人员岗位表</w:t>
            </w:r>
            <w:bookmarkEnd w:id="0"/>
          </w:p>
        </w:tc>
      </w:tr>
      <w:tr w14:paraId="719AC3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6F56CD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BE8FBC">
            <w:pPr>
              <w:rPr/>
            </w:pPr>
            <w:r>
              <w:rPr>
                <w:rFonts w:hint="eastAsia"/>
                <w:lang w:val="en-US" w:eastAsia="zh-CN"/>
              </w:rPr>
              <w:t>岗位名称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6CF2F3">
            <w:pPr>
              <w:rPr/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766BC1">
            <w:pPr>
              <w:rPr/>
            </w:pPr>
            <w:r>
              <w:rPr>
                <w:rFonts w:hint="eastAsia"/>
                <w:lang w:val="en-US" w:eastAsia="zh-CN"/>
              </w:rPr>
              <w:t>专业及工作经历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E186554">
            <w:pPr>
              <w:rPr/>
            </w:pPr>
            <w:r>
              <w:rPr>
                <w:rFonts w:hint="eastAsia"/>
                <w:lang w:val="en-US" w:eastAsia="zh-CN"/>
              </w:rPr>
              <w:t>学历学位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CDC7ED">
            <w:pPr>
              <w:rPr/>
            </w:pPr>
            <w:r>
              <w:rPr>
                <w:rFonts w:hint="eastAsia"/>
                <w:lang w:val="en-US" w:eastAsia="zh-CN"/>
              </w:rPr>
              <w:t>执业或专业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技术资格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804EAF">
            <w:pPr>
              <w:rPr/>
            </w:pPr>
            <w:r>
              <w:rPr>
                <w:rFonts w:hint="eastAsia"/>
                <w:lang w:val="en-US" w:eastAsia="zh-CN"/>
              </w:rPr>
              <w:t>年龄要求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6D673C">
            <w:pPr>
              <w:rPr/>
            </w:pPr>
            <w:r>
              <w:rPr>
                <w:rFonts w:hint="eastAsia"/>
                <w:lang w:val="en-US" w:eastAsia="zh-CN"/>
              </w:rPr>
              <w:t>开考比例</w:t>
            </w:r>
          </w:p>
        </w:tc>
      </w:tr>
      <w:tr w14:paraId="7BD73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A67228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663AE2">
            <w:pPr>
              <w:rPr/>
            </w:pPr>
            <w:r>
              <w:rPr>
                <w:rFonts w:hint="eastAsia"/>
                <w:lang w:val="en-US" w:eastAsia="zh-CN"/>
              </w:rPr>
              <w:t>临床护理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64F4C5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A5CCF9">
            <w:pPr>
              <w:rPr/>
            </w:pPr>
            <w:r>
              <w:rPr>
                <w:rFonts w:hint="eastAsia"/>
                <w:lang w:val="en-US" w:eastAsia="zh-CN"/>
              </w:rPr>
              <w:t>护理、护理学、助产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DD5948">
            <w:pPr>
              <w:rPr/>
            </w:pPr>
            <w:r>
              <w:rPr>
                <w:rFonts w:hint="eastAsia"/>
                <w:lang w:val="en-US" w:eastAsia="zh-CN"/>
              </w:rPr>
              <w:t>本科及以上（初始学历为全日制大专及以上）。2025年应届本科毕业生需在2025年7月31日以前取得毕业证书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DC2B52">
            <w:pPr>
              <w:rPr/>
            </w:pPr>
            <w:r>
              <w:rPr>
                <w:rFonts w:hint="eastAsia"/>
                <w:lang w:val="en-US" w:eastAsia="zh-CN"/>
              </w:rPr>
              <w:t>具有执业护士资格；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2025年应届本科毕业生需在2025年7月31日以前取得护士执业资格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2600997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88F9BED">
            <w:pPr>
              <w:rPr/>
            </w:pPr>
            <w:r>
              <w:rPr>
                <w:rFonts w:hint="eastAsia"/>
                <w:lang w:val="en-US" w:eastAsia="zh-CN"/>
              </w:rPr>
              <w:t>3:1</w:t>
            </w:r>
          </w:p>
        </w:tc>
      </w:tr>
      <w:tr w14:paraId="3B488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A3CA95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0AEBC6B">
            <w:pPr>
              <w:rPr/>
            </w:pPr>
            <w:r>
              <w:rPr>
                <w:rFonts w:hint="eastAsia"/>
                <w:lang w:val="en-US" w:eastAsia="zh-CN"/>
              </w:rPr>
              <w:t>病案编码员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0CF8F2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15757F8">
            <w:pPr>
              <w:rPr/>
            </w:pPr>
            <w:r>
              <w:rPr>
                <w:rFonts w:hint="eastAsia"/>
                <w:lang w:val="en-US" w:eastAsia="zh-CN"/>
              </w:rPr>
              <w:t>临床医学、医学信息统计、医学信息工程、公共事业管理（卫生事业管理）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F19751">
            <w:pPr>
              <w:rPr/>
            </w:pPr>
            <w:r>
              <w:rPr>
                <w:rFonts w:hint="eastAsia"/>
                <w:lang w:val="en-US" w:eastAsia="zh-CN"/>
              </w:rPr>
              <w:t>本科及以上（初始学历为全日制大专及以上）。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4E0918">
            <w:pPr>
              <w:rPr/>
            </w:pPr>
            <w:r>
              <w:rPr>
                <w:rFonts w:hint="eastAsia"/>
                <w:lang w:val="en-US" w:eastAsia="zh-CN"/>
              </w:rPr>
              <w:t>具有病案信息技术（初级师）及以上资格优先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F47493">
            <w:pPr>
              <w:rPr/>
            </w:pPr>
            <w:r>
              <w:rPr>
                <w:rFonts w:hint="eastAsia"/>
                <w:lang w:val="en-US" w:eastAsia="zh-CN"/>
              </w:rPr>
              <w:t>30周岁及以下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3E5B956">
            <w:pPr>
              <w:rPr/>
            </w:pPr>
            <w:r>
              <w:rPr>
                <w:rFonts w:hint="eastAsia"/>
                <w:lang w:val="en-US" w:eastAsia="zh-CN"/>
              </w:rPr>
              <w:t>3:1</w:t>
            </w:r>
          </w:p>
        </w:tc>
      </w:tr>
      <w:tr w14:paraId="5529BA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F0FC143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2D7ABE">
            <w:pPr>
              <w:rPr/>
            </w:pPr>
            <w:r>
              <w:rPr>
                <w:rFonts w:hint="eastAsia"/>
                <w:lang w:val="en-US" w:eastAsia="zh-CN"/>
              </w:rPr>
              <w:t> 驾驶员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8E121A5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0F65BDF">
            <w:pPr>
              <w:rPr/>
            </w:pPr>
            <w:r>
              <w:rPr>
                <w:rFonts w:hint="eastAsia"/>
                <w:lang w:val="en-US" w:eastAsia="zh-CN"/>
              </w:rPr>
              <w:t>不限，驾龄15年以上</w:t>
            </w:r>
          </w:p>
        </w:tc>
        <w:tc>
          <w:tcPr>
            <w:tcW w:w="8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4F7A14">
            <w:pPr>
              <w:rPr/>
            </w:pPr>
            <w:r>
              <w:rPr>
                <w:rFonts w:hint="eastAsia"/>
                <w:lang w:val="en-US" w:eastAsia="zh-CN"/>
              </w:rPr>
              <w:t>高中及以上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682A491">
            <w:pPr>
              <w:rPr/>
            </w:pPr>
            <w:r>
              <w:rPr>
                <w:rFonts w:hint="eastAsia"/>
                <w:lang w:val="en-US" w:eastAsia="zh-CN"/>
              </w:rPr>
              <w:t>持C1及以上驾照</w:t>
            </w:r>
          </w:p>
        </w:tc>
        <w:tc>
          <w:tcPr>
            <w:tcW w:w="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2E91FD">
            <w:pPr>
              <w:rPr/>
            </w:pPr>
            <w:r>
              <w:rPr>
                <w:rFonts w:hint="eastAsia"/>
                <w:lang w:val="en-US" w:eastAsia="zh-CN"/>
              </w:rPr>
              <w:t>45周岁及以下</w:t>
            </w:r>
          </w:p>
        </w:tc>
        <w:tc>
          <w:tcPr>
            <w:tcW w:w="6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0E455D">
            <w:pPr>
              <w:rPr/>
            </w:pPr>
            <w:r>
              <w:rPr>
                <w:rFonts w:hint="eastAsia"/>
                <w:lang w:val="en-US" w:eastAsia="zh-CN"/>
              </w:rPr>
              <w:t>3:1</w:t>
            </w:r>
          </w:p>
        </w:tc>
      </w:tr>
    </w:tbl>
    <w:p w14:paraId="3D4DEB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3BD01EB8"/>
    <w:rsid w:val="3BD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2024-11-08T01:25:00Z</dcterms:created>
  <dc:creator>跑不快的</dc:creator>
  <cp:lastModifiedBy>跑不快的</cp:lastModifiedBy>
  <dcterms:modified xsi:type="dcterms:W3CDTF">2024-11-08T01:25:58Z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607EE894748B4454BDDD27CE98DDA7AF_11</vt:lpwstr>
  </property>
</Properties>
</file>