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14"/>
        <w:gridCol w:w="861"/>
        <w:gridCol w:w="159"/>
        <w:gridCol w:w="700"/>
        <w:gridCol w:w="134"/>
        <w:gridCol w:w="992"/>
        <w:gridCol w:w="134"/>
        <w:gridCol w:w="1000"/>
        <w:gridCol w:w="260"/>
        <w:gridCol w:w="1016"/>
        <w:gridCol w:w="224"/>
        <w:gridCol w:w="484"/>
        <w:gridCol w:w="276"/>
        <w:gridCol w:w="108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黑体"/>
                <w:color w:val="auto"/>
                <w:kern w:val="0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0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巧家县人民医院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  <w:lang w:eastAsia="zh-CN"/>
              </w:rPr>
              <w:t>2020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年编制外人员招聘报名表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3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族别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健康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状况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 历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7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797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900" w:firstLineChars="14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审查人签字：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7970" w:type="dxa"/>
            <w:gridSpan w:val="1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900" w:firstLineChars="145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ind w:firstLine="2900" w:firstLineChars="1450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复审人签字：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970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ordWrap w:val="0"/>
        <w:rPr>
          <w:rFonts w:hint="eastAsia" w:ascii="宋体" w:hAnsi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</w:rPr>
        <w:t>注：1、请认真填写此表，涂改或复印填写无效；2、您将对此表中的信息的真实性负责。</w:t>
      </w:r>
    </w:p>
    <w:p>
      <w:pPr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075CD"/>
    <w:rsid w:val="575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2020-11-17T07:36:00Z</dcterms:created>
  <dc:creator>谁与时光终年不遇</dc:creator>
  <cp:lastModifiedBy>谁与时光终年不遇</cp:lastModifiedBy>
  <dcterms:modified xsi:type="dcterms:W3CDTF">2020-11-17T08:35:30Z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