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D5" w:rsidRDefault="00CE47D5" w:rsidP="00844DFC">
      <w:pPr>
        <w:spacing w:line="600" w:lineRule="exact"/>
        <w:jc w:val="center"/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  <w:t>重庆</w:t>
      </w:r>
      <w:proofErr w:type="gramStart"/>
      <w:r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  <w:t>两江新区</w:t>
      </w:r>
      <w:proofErr w:type="gramEnd"/>
      <w:r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  <w:t>20</w:t>
      </w:r>
      <w:r w:rsidR="00391ABA"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  <w:t>20年从优秀社区干部中考试录用公务员</w:t>
      </w:r>
    </w:p>
    <w:p w:rsidR="00844DFC" w:rsidRDefault="00844DFC" w:rsidP="00844DFC">
      <w:pPr>
        <w:spacing w:line="600" w:lineRule="exact"/>
        <w:jc w:val="center"/>
        <w:rPr>
          <w:rFonts w:ascii="方正小标宋简体" w:eastAsia="方正小标宋简体" w:cs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cs="宋体" w:hint="eastAsia"/>
          <w:b/>
          <w:bCs/>
          <w:color w:val="000000"/>
          <w:sz w:val="44"/>
          <w:szCs w:val="44"/>
        </w:rPr>
        <w:t>笔试、面试和总成绩公布表</w:t>
      </w:r>
    </w:p>
    <w:p w:rsidR="00844DFC" w:rsidRDefault="00844DFC" w:rsidP="00844DFC">
      <w:pPr>
        <w:ind w:firstLine="600"/>
        <w:rPr>
          <w:rFonts w:ascii="仿宋_GB2312"/>
          <w:color w:val="000000"/>
          <w:sz w:val="28"/>
          <w:szCs w:val="28"/>
        </w:rPr>
      </w:pPr>
      <w:r>
        <w:rPr>
          <w:rFonts w:ascii="方正楷体_GBK" w:eastAsia="方正楷体_GBK" w:cs="仿宋_GB2312" w:hint="eastAsia"/>
          <w:color w:val="000000"/>
          <w:sz w:val="28"/>
          <w:szCs w:val="28"/>
        </w:rPr>
        <w:t>根据公告规定，我区组织开展了笔试、面试</w:t>
      </w:r>
      <w:r w:rsidR="00CE47D5">
        <w:rPr>
          <w:rFonts w:ascii="方正楷体_GBK" w:eastAsia="方正楷体_GBK" w:cs="仿宋_GB2312" w:hint="eastAsia"/>
          <w:color w:val="000000"/>
          <w:sz w:val="28"/>
          <w:szCs w:val="28"/>
        </w:rPr>
        <w:t>、</w:t>
      </w:r>
      <w:r w:rsidR="00391ABA">
        <w:rPr>
          <w:rFonts w:ascii="方正楷体_GBK" w:eastAsia="方正楷体_GBK" w:cs="仿宋_GB2312" w:hint="eastAsia"/>
          <w:color w:val="000000"/>
          <w:sz w:val="28"/>
          <w:szCs w:val="28"/>
        </w:rPr>
        <w:t>考察</w:t>
      </w:r>
      <w:r>
        <w:rPr>
          <w:rFonts w:ascii="方正楷体_GBK" w:eastAsia="方正楷体_GBK" w:cs="仿宋_GB2312" w:hint="eastAsia"/>
          <w:color w:val="000000"/>
          <w:sz w:val="28"/>
          <w:szCs w:val="28"/>
        </w:rPr>
        <w:t>工作，现将参加笔试、面试</w:t>
      </w:r>
      <w:r w:rsidR="00391ABA">
        <w:rPr>
          <w:rFonts w:ascii="方正楷体_GBK" w:eastAsia="方正楷体_GBK" w:cs="仿宋_GB2312" w:hint="eastAsia"/>
          <w:color w:val="000000"/>
          <w:sz w:val="28"/>
          <w:szCs w:val="28"/>
        </w:rPr>
        <w:t>、</w:t>
      </w:r>
      <w:r w:rsidR="00391ABA">
        <w:rPr>
          <w:rFonts w:ascii="方正楷体_GBK" w:eastAsia="方正楷体_GBK" w:cs="仿宋_GB2312" w:hint="eastAsia"/>
          <w:color w:val="000000"/>
          <w:sz w:val="28"/>
          <w:szCs w:val="28"/>
        </w:rPr>
        <w:t>考察</w:t>
      </w:r>
      <w:r>
        <w:rPr>
          <w:rFonts w:ascii="方正楷体_GBK" w:eastAsia="方正楷体_GBK" w:cs="仿宋_GB2312" w:hint="eastAsia"/>
          <w:color w:val="000000"/>
          <w:sz w:val="28"/>
          <w:szCs w:val="28"/>
        </w:rPr>
        <w:t>人员的各项成绩公布如下：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35"/>
        <w:gridCol w:w="1178"/>
        <w:gridCol w:w="1352"/>
        <w:gridCol w:w="1121"/>
        <w:gridCol w:w="1039"/>
        <w:gridCol w:w="1087"/>
        <w:gridCol w:w="992"/>
        <w:gridCol w:w="1134"/>
        <w:gridCol w:w="1418"/>
        <w:gridCol w:w="1134"/>
      </w:tblGrid>
      <w:tr w:rsidR="00844DFC" w:rsidTr="00CE47D5">
        <w:trPr>
          <w:cantSplit/>
          <w:trHeight w:val="69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招录区县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招考职位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考生</w:t>
            </w:r>
          </w:p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844DFC" w:rsidP="00A56546">
            <w:pPr>
              <w:spacing w:line="300" w:lineRule="exact"/>
              <w:jc w:val="center"/>
              <w:rPr>
                <w:rFonts w:ascii="方正黑体_GBK" w:eastAsia="方正黑体_GBK" w:hint="eastAsia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所学</w:t>
            </w:r>
          </w:p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color w:val="000000"/>
                <w:sz w:val="30"/>
                <w:szCs w:val="30"/>
              </w:rPr>
              <w:t>笔试成绩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量化考察成绩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color w:val="000000"/>
                <w:sz w:val="30"/>
                <w:szCs w:val="30"/>
              </w:rPr>
              <w:t>总成绩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按职位排序</w:t>
            </w:r>
          </w:p>
        </w:tc>
      </w:tr>
      <w:tr w:rsidR="00844DFC" w:rsidTr="00CE47D5">
        <w:trPr>
          <w:cantSplit/>
          <w:trHeight w:val="928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行测</w:t>
            </w:r>
          </w:p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成绩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方正黑体_GBK" w:eastAsia="方正黑体_GBK" w:cs="宋体" w:hint="eastAsia"/>
                <w:color w:val="000000"/>
                <w:sz w:val="30"/>
                <w:szCs w:val="30"/>
              </w:rPr>
              <w:t>申论成绩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cs="宋体" w:hint="eastAsia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C" w:rsidRDefault="00844DFC" w:rsidP="00A56546"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</w:tr>
      <w:tr w:rsidR="00367450" w:rsidTr="00CE47D5">
        <w:trPr>
          <w:trHeight w:val="46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proofErr w:type="gramStart"/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综合管理2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367450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AF333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汉语言文学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67450">
              <w:rPr>
                <w:rFonts w:ascii="宋体" w:hAnsi="宋体" w:cs="宋体"/>
                <w:color w:val="000000"/>
                <w:kern w:val="0"/>
                <w:sz w:val="20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 w:rsidRPr="00D103B8">
              <w:rPr>
                <w:sz w:val="20"/>
              </w:rPr>
              <w:t>86.95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 w:rsidRPr="00D103B8">
              <w:rPr>
                <w:b/>
                <w:color w:val="000000"/>
                <w:sz w:val="22"/>
                <w:szCs w:val="22"/>
              </w:rPr>
              <w:t>75.603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5</w:t>
            </w:r>
          </w:p>
        </w:tc>
      </w:tr>
      <w:tr w:rsidR="00367450" w:rsidTr="00CE47D5">
        <w:trPr>
          <w:trHeight w:val="46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proofErr w:type="gramStart"/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综合管理2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67450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童王正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0C21D1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公共管理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75.5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67450">
              <w:rPr>
                <w:rFonts w:ascii="宋体" w:hAnsi="宋体" w:cs="宋体"/>
                <w:color w:val="000000"/>
                <w:kern w:val="0"/>
                <w:sz w:val="20"/>
              </w:rPr>
              <w:t>140.5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 w:rsidRPr="00D103B8">
              <w:rPr>
                <w:sz w:val="20"/>
              </w:rPr>
              <w:t>87.69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 w:rsidRPr="00D103B8">
              <w:rPr>
                <w:b/>
                <w:color w:val="000000"/>
                <w:sz w:val="22"/>
                <w:szCs w:val="22"/>
              </w:rPr>
              <w:t>77.924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3</w:t>
            </w:r>
          </w:p>
        </w:tc>
      </w:tr>
      <w:tr w:rsidR="00367450" w:rsidTr="00CE47D5">
        <w:trPr>
          <w:trHeight w:val="46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proofErr w:type="gramStart"/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综合管理2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367450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袁海霞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0C21D1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行政管理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56.5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67450">
              <w:rPr>
                <w:rFonts w:ascii="宋体" w:hAnsi="宋体" w:cs="宋体"/>
                <w:color w:val="000000"/>
                <w:kern w:val="0"/>
                <w:sz w:val="20"/>
              </w:rPr>
              <w:t>139.5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 w:rsidRPr="00D103B8">
              <w:rPr>
                <w:sz w:val="20"/>
              </w:rPr>
              <w:t>84.18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D103B8" w:rsidRDefault="00367450" w:rsidP="00A565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03B8">
              <w:rPr>
                <w:b/>
                <w:color w:val="000000"/>
                <w:sz w:val="22"/>
                <w:szCs w:val="22"/>
              </w:rPr>
              <w:t>77.392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4</w:t>
            </w:r>
          </w:p>
        </w:tc>
      </w:tr>
      <w:tr w:rsidR="00367450" w:rsidTr="00CE47D5">
        <w:trPr>
          <w:trHeight w:val="46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proofErr w:type="gramStart"/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综合管理2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367450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吴燕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0C21D1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57.5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81.5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67450">
              <w:rPr>
                <w:rFonts w:ascii="宋体" w:hAnsi="宋体" w:cs="宋体"/>
                <w:color w:val="000000"/>
                <w:kern w:val="0"/>
                <w:sz w:val="20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87.76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 w:rsidRPr="00D103B8">
              <w:rPr>
                <w:sz w:val="20"/>
              </w:rPr>
              <w:t>86.42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D103B8" w:rsidRDefault="00367450" w:rsidP="00A565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03B8">
              <w:rPr>
                <w:b/>
                <w:color w:val="000000"/>
                <w:sz w:val="22"/>
                <w:szCs w:val="22"/>
              </w:rPr>
              <w:t>78.429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2</w:t>
            </w:r>
          </w:p>
        </w:tc>
      </w:tr>
      <w:tr w:rsidR="00367450" w:rsidTr="00CE47D5">
        <w:trPr>
          <w:trHeight w:val="46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proofErr w:type="gramStart"/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综合管理2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367450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0C21D1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57.5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67450">
              <w:rPr>
                <w:rFonts w:ascii="宋体" w:hAnsi="宋体" w:cs="宋体"/>
                <w:color w:val="000000"/>
                <w:kern w:val="0"/>
                <w:sz w:val="20"/>
              </w:rPr>
              <w:t>137.5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 w:rsidRPr="00D103B8">
              <w:rPr>
                <w:sz w:val="20"/>
              </w:rPr>
              <w:t>90.60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 w:rsidRPr="00D103B8">
              <w:rPr>
                <w:b/>
                <w:color w:val="000000"/>
                <w:sz w:val="22"/>
                <w:szCs w:val="22"/>
              </w:rPr>
              <w:t>74.985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6</w:t>
            </w:r>
          </w:p>
        </w:tc>
      </w:tr>
      <w:tr w:rsidR="00367450" w:rsidTr="00CE47D5">
        <w:trPr>
          <w:trHeight w:val="46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proofErr w:type="gramStart"/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367450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综合管理2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367450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陈皎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91ABA" w:rsidRDefault="000C21D1" w:rsidP="00A56546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91A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法学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6</w:t>
            </w:r>
            <w:bookmarkStart w:id="0" w:name="_GoBack"/>
            <w:bookmarkEnd w:id="0"/>
            <w:r w:rsidRPr="00367450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7450">
              <w:rPr>
                <w:color w:val="000000"/>
                <w:kern w:val="0"/>
                <w:sz w:val="22"/>
                <w:szCs w:val="22"/>
              </w:rPr>
              <w:t>74.5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367450" w:rsidRDefault="00367450" w:rsidP="00A565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67450">
              <w:rPr>
                <w:rFonts w:ascii="宋体" w:hAnsi="宋体" w:cs="宋体"/>
                <w:color w:val="000000"/>
                <w:kern w:val="0"/>
                <w:sz w:val="20"/>
              </w:rPr>
              <w:t>136.5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 w:rsidRPr="00D103B8">
              <w:rPr>
                <w:sz w:val="20"/>
              </w:rPr>
              <w:t>96.05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Pr="00D103B8" w:rsidRDefault="00367450" w:rsidP="00A565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03B8">
              <w:rPr>
                <w:b/>
                <w:color w:val="000000"/>
                <w:sz w:val="22"/>
                <w:szCs w:val="22"/>
              </w:rPr>
              <w:t>79.333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50" w:rsidRDefault="00367450" w:rsidP="00A56546"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sz w:val="30"/>
                <w:szCs w:val="30"/>
              </w:rPr>
              <w:t>1</w:t>
            </w:r>
          </w:p>
        </w:tc>
      </w:tr>
    </w:tbl>
    <w:p w:rsidR="00E3077D" w:rsidRPr="00D103B8" w:rsidRDefault="00844DFC" w:rsidP="00E3077D">
      <w:pPr>
        <w:spacing w:line="500" w:lineRule="exact"/>
        <w:ind w:leftChars="19" w:left="40"/>
        <w:rPr>
          <w:rFonts w:eastAsia="方正仿宋_GBK"/>
          <w:b/>
          <w:color w:val="000000"/>
          <w:sz w:val="32"/>
          <w:szCs w:val="32"/>
        </w:rPr>
      </w:pPr>
      <w:r>
        <w:rPr>
          <w:rFonts w:ascii="方正楷体_GBK" w:eastAsia="方正楷体_GBK" w:cs="仿宋_GB2312" w:hint="eastAsia"/>
          <w:color w:val="000000"/>
          <w:sz w:val="28"/>
          <w:szCs w:val="28"/>
        </w:rPr>
        <w:t xml:space="preserve">注：总成绩计算公式为：  </w:t>
      </w:r>
      <w:r w:rsidR="00E3077D" w:rsidRPr="00D103B8">
        <w:rPr>
          <w:rFonts w:eastAsia="方正仿宋_GBK"/>
          <w:b/>
          <w:color w:val="000000"/>
          <w:sz w:val="32"/>
          <w:szCs w:val="32"/>
        </w:rPr>
        <w:t>总成绩计算公式为：</w:t>
      </w:r>
      <w:r w:rsidR="00E3077D" w:rsidRPr="00D103B8">
        <w:rPr>
          <w:rFonts w:eastAsia="方正仿宋_GBK"/>
          <w:b/>
          <w:sz w:val="32"/>
          <w:szCs w:val="32"/>
        </w:rPr>
        <w:t>总成绩</w:t>
      </w:r>
      <w:r w:rsidR="00E3077D" w:rsidRPr="00D103B8">
        <w:rPr>
          <w:rFonts w:eastAsia="方正仿宋_GBK"/>
          <w:b/>
          <w:sz w:val="32"/>
          <w:szCs w:val="32"/>
        </w:rPr>
        <w:t>=</w:t>
      </w:r>
      <w:r w:rsidR="00E3077D" w:rsidRPr="00D103B8">
        <w:rPr>
          <w:rFonts w:eastAsia="方正仿宋_GBK"/>
          <w:b/>
          <w:kern w:val="0"/>
          <w:sz w:val="32"/>
          <w:szCs w:val="32"/>
        </w:rPr>
        <w:t>公共科目笔试成绩</w:t>
      </w:r>
      <w:r w:rsidR="00E3077D" w:rsidRPr="00D103B8">
        <w:rPr>
          <w:rFonts w:eastAsia="方正仿宋_GBK"/>
          <w:b/>
          <w:kern w:val="0"/>
          <w:sz w:val="32"/>
          <w:szCs w:val="32"/>
        </w:rPr>
        <w:t>÷2×50%+</w:t>
      </w:r>
      <w:r w:rsidR="00E3077D" w:rsidRPr="00D103B8">
        <w:rPr>
          <w:rFonts w:eastAsia="方正仿宋_GBK"/>
          <w:b/>
          <w:kern w:val="0"/>
          <w:sz w:val="32"/>
          <w:szCs w:val="32"/>
        </w:rPr>
        <w:t>面试成绩</w:t>
      </w:r>
      <w:r w:rsidR="00E3077D" w:rsidRPr="00D103B8">
        <w:rPr>
          <w:rFonts w:eastAsia="方正仿宋_GBK"/>
          <w:b/>
          <w:kern w:val="0"/>
          <w:sz w:val="32"/>
          <w:szCs w:val="32"/>
        </w:rPr>
        <w:t>×35%+</w:t>
      </w:r>
      <w:r w:rsidR="00E3077D" w:rsidRPr="00D103B8">
        <w:rPr>
          <w:rFonts w:eastAsia="方正仿宋_GBK"/>
          <w:b/>
          <w:kern w:val="0"/>
          <w:sz w:val="32"/>
          <w:szCs w:val="32"/>
        </w:rPr>
        <w:t>考察得分</w:t>
      </w:r>
      <w:r w:rsidR="00E3077D" w:rsidRPr="00D103B8">
        <w:rPr>
          <w:rFonts w:eastAsia="方正仿宋_GBK"/>
          <w:b/>
          <w:kern w:val="0"/>
          <w:sz w:val="32"/>
          <w:szCs w:val="32"/>
        </w:rPr>
        <w:t>×15%</w:t>
      </w:r>
      <w:r w:rsidR="00E3077D" w:rsidRPr="00D103B8">
        <w:rPr>
          <w:rFonts w:eastAsia="方正仿宋_GBK"/>
          <w:b/>
          <w:sz w:val="32"/>
          <w:szCs w:val="32"/>
        </w:rPr>
        <w:t xml:space="preserve"> </w:t>
      </w:r>
      <w:r w:rsidR="00E3077D" w:rsidRPr="00D103B8">
        <w:rPr>
          <w:rFonts w:eastAsia="方正仿宋_GBK"/>
          <w:sz w:val="32"/>
          <w:szCs w:val="32"/>
        </w:rPr>
        <w:t xml:space="preserve"> </w:t>
      </w:r>
    </w:p>
    <w:p w:rsidR="00844DFC" w:rsidRDefault="00844DFC" w:rsidP="00844DFC">
      <w:pPr>
        <w:spacing w:line="560" w:lineRule="exact"/>
        <w:ind w:left="560" w:hangingChars="200" w:hanging="560"/>
        <w:rPr>
          <w:rFonts w:ascii="方正楷体_GBK" w:eastAsia="方正楷体_GBK" w:cs="仿宋_GB2312"/>
          <w:color w:val="000000"/>
          <w:sz w:val="28"/>
          <w:szCs w:val="28"/>
        </w:rPr>
      </w:pPr>
    </w:p>
    <w:p w:rsidR="009C6C54" w:rsidRPr="00844DFC" w:rsidRDefault="009C6C54"/>
    <w:sectPr w:rsidR="009C6C54" w:rsidRPr="00844DFC" w:rsidSect="00CE47D5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C"/>
    <w:rsid w:val="000B1F16"/>
    <w:rsid w:val="000C21D1"/>
    <w:rsid w:val="00367450"/>
    <w:rsid w:val="00391ABA"/>
    <w:rsid w:val="005139E7"/>
    <w:rsid w:val="00844DFC"/>
    <w:rsid w:val="0095504B"/>
    <w:rsid w:val="009C6C54"/>
    <w:rsid w:val="00AF3330"/>
    <w:rsid w:val="00CE47D5"/>
    <w:rsid w:val="00E3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frt</dc:creator>
  <cp:lastModifiedBy>frt</cp:lastModifiedBy>
  <cp:revision>8</cp:revision>
  <cp:lastPrinted>2020-11-16T10:34:00Z</cp:lastPrinted>
  <dcterms:created xsi:type="dcterms:W3CDTF">2020-11-16T10:13:00Z</dcterms:created>
  <dcterms:modified xsi:type="dcterms:W3CDTF">2020-11-16T10:41:00Z</dcterms:modified>
</cp:coreProperties>
</file>