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distribute"/>
        <w:textAlignment w:val="auto"/>
        <w:rPr>
          <w:rFonts w:hint="eastAsia" w:ascii="方正小标宋简体" w:hAnsi="仿宋_GB2312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/>
          <w:b/>
          <w:sz w:val="44"/>
          <w:szCs w:val="44"/>
          <w:lang w:val="en-US" w:eastAsia="zh-CN"/>
        </w:rPr>
        <w:t>贵阳市疾病预防控制中心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distribute"/>
        <w:textAlignment w:val="auto"/>
        <w:rPr>
          <w:rFonts w:hint="eastAsia" w:ascii="方正小标宋简体" w:hAnsi="仿宋_GB2312" w:eastAsia="方正小标宋简体"/>
          <w:b/>
          <w:sz w:val="44"/>
          <w:szCs w:val="44"/>
        </w:rPr>
      </w:pPr>
      <w:r>
        <w:rPr>
          <w:rFonts w:hint="eastAsia" w:ascii="方正小标宋简体" w:hAnsi="仿宋_GB2312" w:eastAsia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_GB2312" w:eastAsia="方正小标宋简体"/>
          <w:b/>
          <w:sz w:val="44"/>
          <w:szCs w:val="44"/>
        </w:rPr>
        <w:t xml:space="preserve">年公开引进人才报名登记表  </w:t>
      </w:r>
    </w:p>
    <w:tbl>
      <w:tblPr>
        <w:tblStyle w:val="4"/>
        <w:tblpPr w:leftFromText="180" w:rightFromText="180" w:vertAnchor="text" w:horzAnchor="page" w:tblpX="1279" w:tblpY="39"/>
        <w:tblOverlap w:val="never"/>
        <w:tblW w:w="9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02"/>
        <w:gridCol w:w="665"/>
        <w:gridCol w:w="214"/>
        <w:gridCol w:w="979"/>
        <w:gridCol w:w="184"/>
        <w:gridCol w:w="567"/>
        <w:gridCol w:w="596"/>
        <w:gridCol w:w="871"/>
        <w:gridCol w:w="292"/>
        <w:gridCol w:w="791"/>
        <w:gridCol w:w="1133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报考岗位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代码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0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报考岗位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出生年月（  岁）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籍贯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毕业时间及院校、专业</w:t>
            </w:r>
          </w:p>
        </w:tc>
        <w:tc>
          <w:tcPr>
            <w:tcW w:w="443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全日制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学历证号码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学位证号码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身份证号码</w:t>
            </w:r>
          </w:p>
        </w:tc>
        <w:tc>
          <w:tcPr>
            <w:tcW w:w="341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联系电话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3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应届普通高校全日制硕士及以上研究生（含2018年、2019年毕业在择业期内的毕业生）</w:t>
            </w:r>
          </w:p>
        </w:tc>
        <w:tc>
          <w:tcPr>
            <w:tcW w:w="52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学习及工作简历</w:t>
            </w:r>
          </w:p>
        </w:tc>
        <w:tc>
          <w:tcPr>
            <w:tcW w:w="841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政治面貌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="120" w:beforeLines="50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报名人（资格复审时签字）：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2020</w:t>
            </w:r>
            <w:r>
              <w:rPr>
                <w:rFonts w:ascii="宋体" w:hAnsi="宋体"/>
                <w:color w:val="000000"/>
                <w:sz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资格审查意见</w:t>
            </w:r>
          </w:p>
        </w:tc>
        <w:tc>
          <w:tcPr>
            <w:tcW w:w="84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before="120" w:beforeLines="50" w:line="240" w:lineRule="exact"/>
        <w:rPr>
          <w:rFonts w:ascii="宋体" w:hAnsi="宋体"/>
        </w:rPr>
      </w:pPr>
      <w:r>
        <w:rPr>
          <w:rFonts w:ascii="宋体" w:hAnsi="宋体"/>
          <w:color w:val="000000"/>
          <w:sz w:val="20"/>
        </w:rPr>
        <w:t>注：1.“资格审</w:t>
      </w:r>
      <w:r>
        <w:rPr>
          <w:rFonts w:hint="eastAsia" w:ascii="宋体" w:hAnsi="宋体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意见”栏，由审核单位填写，</w:t>
      </w:r>
      <w:r>
        <w:rPr>
          <w:rFonts w:hint="eastAsia" w:ascii="宋体" w:hAnsi="宋体"/>
          <w:color w:val="000000"/>
          <w:sz w:val="20"/>
          <w:lang w:eastAsia="zh-CN"/>
        </w:rPr>
        <w:t>报考人员</w:t>
      </w:r>
      <w:r>
        <w:rPr>
          <w:rFonts w:ascii="宋体" w:hAnsi="宋体"/>
          <w:color w:val="000000"/>
          <w:sz w:val="20"/>
        </w:rPr>
        <w:t>不用填写。2.请规范填写报名表，若未按规定填写或填写不完整的，将影响资格审</w:t>
      </w:r>
      <w:r>
        <w:rPr>
          <w:rFonts w:hint="eastAsia" w:ascii="宋体" w:hAnsi="宋体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。</w:t>
      </w:r>
    </w:p>
    <w:p>
      <w:pPr>
        <w:spacing w:before="120" w:beforeLines="50" w:after="120" w:afterLines="50"/>
        <w:jc w:val="center"/>
        <w:rPr>
          <w:rFonts w:hint="eastAsia" w:ascii="方正小标宋简体" w:hAnsi="仿宋_GB2312" w:eastAsia="方正小标宋简体"/>
          <w:b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474" w:bottom="1474" w:left="1474" w:header="851" w:footer="1191" w:gutter="0"/>
          <w:pgNumType w:start="36"/>
          <w:cols w:space="720" w:num="1"/>
          <w:docGrid w:linePitch="312" w:charSpace="0"/>
        </w:sectPr>
      </w:pPr>
    </w:p>
    <w:p>
      <w:pPr>
        <w:spacing w:before="120" w:beforeLines="50" w:after="120" w:afterLines="50"/>
        <w:jc w:val="center"/>
        <w:rPr>
          <w:rFonts w:hint="eastAsia" w:ascii="方正小标宋简体" w:hAnsi="仿宋_GB2312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/>
          <w:b/>
          <w:sz w:val="44"/>
          <w:szCs w:val="44"/>
          <w:lang w:eastAsia="zh-CN"/>
        </w:rPr>
        <w:t>贵阳市疾病预防控制中心</w:t>
      </w:r>
      <w:r>
        <w:rPr>
          <w:rFonts w:hint="eastAsia" w:ascii="方正小标宋简体" w:hAnsi="仿宋_GB2312" w:eastAsia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_GB2312" w:eastAsia="方正小标宋简体"/>
          <w:b/>
          <w:sz w:val="44"/>
          <w:szCs w:val="44"/>
        </w:rPr>
        <w:t>年公开引进人才报名登记表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84"/>
        <w:gridCol w:w="1190"/>
        <w:gridCol w:w="939"/>
        <w:gridCol w:w="1105"/>
        <w:gridCol w:w="896"/>
        <w:gridCol w:w="1365"/>
        <w:gridCol w:w="1050"/>
        <w:gridCol w:w="1680"/>
        <w:gridCol w:w="975"/>
        <w:gridCol w:w="1650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  （ 岁）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毕业时间及院校、专业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全日制学历（学位）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应届普通高校全日制硕士及以上研究生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4881"/>
    <w:rsid w:val="12CB4881"/>
    <w:rsid w:val="62B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2020-10-28T01:41:00Z</dcterms:created>
  <dc:creator>Administrator</dc:creator>
  <cp:lastModifiedBy>Administrator</cp:lastModifiedBy>
  <dcterms:modified xsi:type="dcterms:W3CDTF">2020-10-28T01:44:06Z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