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63" w:rsidRPr="003D5CB1" w:rsidRDefault="003D5CB1" w:rsidP="003D5CB1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D5CB1">
        <w:rPr>
          <w:rFonts w:ascii="黑体" w:eastAsia="黑体" w:hAnsi="黑体" w:hint="eastAsia"/>
          <w:sz w:val="32"/>
          <w:szCs w:val="32"/>
        </w:rPr>
        <w:t>附件</w:t>
      </w:r>
    </w:p>
    <w:p w:rsidR="002019F6" w:rsidRPr="00A75D16" w:rsidRDefault="002019F6" w:rsidP="002019F6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A75D16">
        <w:rPr>
          <w:rFonts w:ascii="方正小标宋简体" w:eastAsia="方正小标宋简体" w:hint="eastAsia"/>
          <w:sz w:val="44"/>
          <w:szCs w:val="44"/>
        </w:rPr>
        <w:t>四川省大数据中心直属事业单位</w:t>
      </w:r>
    </w:p>
    <w:p w:rsidR="002019F6" w:rsidRDefault="002019F6" w:rsidP="002019F6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15"/>
          <w:szCs w:val="15"/>
        </w:rPr>
      </w:pPr>
      <w:r w:rsidRPr="00A75D16">
        <w:rPr>
          <w:rFonts w:ascii="方正小标宋简体" w:eastAsia="方正小标宋简体" w:hint="eastAsia"/>
          <w:sz w:val="44"/>
          <w:szCs w:val="44"/>
        </w:rPr>
        <w:t>2020年12月公开招聘工作人员岗位和条件要求一览表</w:t>
      </w:r>
    </w:p>
    <w:p w:rsidR="002019F6" w:rsidRPr="00A75D16" w:rsidRDefault="002019F6" w:rsidP="002019F6">
      <w:pPr>
        <w:spacing w:line="560" w:lineRule="exact"/>
        <w:ind w:firstLineChars="200" w:firstLine="300"/>
        <w:jc w:val="center"/>
        <w:rPr>
          <w:rFonts w:ascii="方正小标宋简体" w:eastAsia="方正小标宋简体"/>
          <w:sz w:val="15"/>
          <w:szCs w:val="15"/>
        </w:rPr>
      </w:pPr>
    </w:p>
    <w:tbl>
      <w:tblPr>
        <w:tblStyle w:val="a8"/>
        <w:tblW w:w="14425" w:type="dxa"/>
        <w:jc w:val="center"/>
        <w:tblLook w:val="04A0" w:firstRow="1" w:lastRow="0" w:firstColumn="1" w:lastColumn="0" w:noHBand="0" w:noVBand="1"/>
      </w:tblPr>
      <w:tblGrid>
        <w:gridCol w:w="664"/>
        <w:gridCol w:w="978"/>
        <w:gridCol w:w="1098"/>
        <w:gridCol w:w="1056"/>
        <w:gridCol w:w="695"/>
        <w:gridCol w:w="695"/>
        <w:gridCol w:w="706"/>
        <w:gridCol w:w="874"/>
        <w:gridCol w:w="3091"/>
        <w:gridCol w:w="1516"/>
        <w:gridCol w:w="697"/>
        <w:gridCol w:w="695"/>
        <w:gridCol w:w="695"/>
        <w:gridCol w:w="965"/>
      </w:tblGrid>
      <w:tr w:rsidR="002019F6" w:rsidTr="00307362">
        <w:trPr>
          <w:trHeight w:val="736"/>
          <w:jc w:val="center"/>
        </w:trPr>
        <w:tc>
          <w:tcPr>
            <w:tcW w:w="675" w:type="dxa"/>
            <w:vMerge w:val="restart"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 w:rsidRPr="009C2B72">
              <w:rPr>
                <w:rFonts w:hint="eastAsia"/>
                <w:szCs w:val="21"/>
              </w:rPr>
              <w:t>招聘单位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招聘岗位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09" w:type="dxa"/>
            <w:vMerge w:val="restart"/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对象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范围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其他条件要求</w:t>
            </w:r>
          </w:p>
        </w:tc>
        <w:tc>
          <w:tcPr>
            <w:tcW w:w="708" w:type="dxa"/>
            <w:vMerge w:val="restart"/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开考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比例</w:t>
            </w:r>
          </w:p>
        </w:tc>
        <w:tc>
          <w:tcPr>
            <w:tcW w:w="709" w:type="dxa"/>
            <w:vMerge w:val="restart"/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019F6" w:rsidTr="00307362">
        <w:trPr>
          <w:trHeight w:val="694"/>
          <w:jc w:val="center"/>
        </w:trPr>
        <w:tc>
          <w:tcPr>
            <w:tcW w:w="675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学历或学位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专业条件要求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</w:tr>
      <w:tr w:rsidR="005F106A" w:rsidTr="00307362">
        <w:trPr>
          <w:trHeight w:val="1442"/>
          <w:jc w:val="center"/>
        </w:trPr>
        <w:tc>
          <w:tcPr>
            <w:tcW w:w="675" w:type="dxa"/>
            <w:vMerge w:val="restart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四川省大数据技术服务中心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专业技术岗位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系统研发与管理</w:t>
            </w:r>
          </w:p>
        </w:tc>
        <w:tc>
          <w:tcPr>
            <w:tcW w:w="698" w:type="dxa"/>
            <w:vAlign w:val="center"/>
          </w:tcPr>
          <w:p w:rsidR="005F106A" w:rsidRPr="009C2B72" w:rsidRDefault="00733635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43010001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详见公告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1990</w:t>
            </w:r>
            <w:r w:rsidRPr="00D140B6">
              <w:rPr>
                <w:rFonts w:hint="eastAsia"/>
                <w:szCs w:val="21"/>
              </w:rPr>
              <w:t>年</w:t>
            </w:r>
            <w:r w:rsidRPr="00D140B6">
              <w:rPr>
                <w:rFonts w:hint="eastAsia"/>
                <w:szCs w:val="21"/>
              </w:rPr>
              <w:t>1</w:t>
            </w:r>
            <w:r w:rsidRPr="00D140B6">
              <w:rPr>
                <w:rFonts w:hint="eastAsia"/>
                <w:szCs w:val="21"/>
              </w:rPr>
              <w:t>月</w:t>
            </w:r>
            <w:r w:rsidRPr="00D140B6">
              <w:rPr>
                <w:rFonts w:hint="eastAsia"/>
                <w:szCs w:val="21"/>
              </w:rPr>
              <w:t>1</w:t>
            </w:r>
            <w:r w:rsidRPr="00D140B6">
              <w:rPr>
                <w:rFonts w:hint="eastAsia"/>
                <w:szCs w:val="21"/>
              </w:rPr>
              <w:t>日及以后出生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普通高等教育硕士研究生及以上学历学位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A96A99">
              <w:rPr>
                <w:rFonts w:hint="eastAsia"/>
                <w:szCs w:val="21"/>
              </w:rPr>
              <w:t>计算机科学与技术、计算机系统结构、计算机应用技术、计算机技术；人工智能、软件服务工程、软件工程、软件工程技术。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3:1</w:t>
            </w:r>
          </w:p>
        </w:tc>
        <w:tc>
          <w:tcPr>
            <w:tcW w:w="709" w:type="dxa"/>
            <w:vMerge w:val="restart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综合知识</w:t>
            </w:r>
          </w:p>
        </w:tc>
        <w:tc>
          <w:tcPr>
            <w:tcW w:w="709" w:type="dxa"/>
            <w:vMerge w:val="restart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106A" w:rsidRPr="00912166" w:rsidRDefault="005F106A" w:rsidP="00F27931">
            <w:pPr>
              <w:jc w:val="center"/>
              <w:rPr>
                <w:szCs w:val="21"/>
              </w:rPr>
            </w:pPr>
            <w:r w:rsidRPr="00912166">
              <w:rPr>
                <w:rFonts w:hint="eastAsia"/>
                <w:szCs w:val="21"/>
              </w:rPr>
              <w:t>拟聘专业技术</w:t>
            </w:r>
          </w:p>
          <w:p w:rsidR="005F106A" w:rsidRPr="009C2B72" w:rsidRDefault="005F106A" w:rsidP="00F27931">
            <w:pPr>
              <w:jc w:val="center"/>
              <w:rPr>
                <w:szCs w:val="21"/>
              </w:rPr>
            </w:pPr>
            <w:r w:rsidRPr="00912166">
              <w:rPr>
                <w:rFonts w:hint="eastAsia"/>
                <w:szCs w:val="21"/>
              </w:rPr>
              <w:t>初级岗</w:t>
            </w:r>
            <w:r w:rsidR="000B7469">
              <w:rPr>
                <w:rFonts w:hint="eastAsia"/>
                <w:szCs w:val="21"/>
              </w:rPr>
              <w:t>位</w:t>
            </w:r>
          </w:p>
        </w:tc>
      </w:tr>
      <w:tr w:rsidR="005F106A" w:rsidTr="00307362">
        <w:trPr>
          <w:trHeight w:val="1442"/>
          <w:jc w:val="center"/>
        </w:trPr>
        <w:tc>
          <w:tcPr>
            <w:tcW w:w="675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5F106A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大数据</w:t>
            </w:r>
          </w:p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分析</w:t>
            </w:r>
          </w:p>
        </w:tc>
        <w:tc>
          <w:tcPr>
            <w:tcW w:w="698" w:type="dxa"/>
            <w:vAlign w:val="center"/>
          </w:tcPr>
          <w:p w:rsidR="005F106A" w:rsidRPr="009C2B72" w:rsidRDefault="00733635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43010002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详见公告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A96A99">
              <w:rPr>
                <w:rFonts w:hint="eastAsia"/>
                <w:szCs w:val="21"/>
              </w:rPr>
              <w:t>计算机科学与技术、计算机应用技术、计算机技术、数据科学、智能科学与技术、大数据科学与工程、数据科学和信息技术；人工智能、数据科学与工程、信息与计算科学；应用数学、应用数学与计算科学、数据智能分析与应用；统计学；情报学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</w:tr>
      <w:tr w:rsidR="005F106A" w:rsidTr="00307362">
        <w:trPr>
          <w:trHeight w:val="1493"/>
          <w:jc w:val="center"/>
        </w:trPr>
        <w:tc>
          <w:tcPr>
            <w:tcW w:w="675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5F106A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管理</w:t>
            </w:r>
          </w:p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岗位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财务管理</w:t>
            </w:r>
          </w:p>
        </w:tc>
        <w:tc>
          <w:tcPr>
            <w:tcW w:w="698" w:type="dxa"/>
            <w:vAlign w:val="center"/>
          </w:tcPr>
          <w:p w:rsidR="005F106A" w:rsidRPr="009C2B72" w:rsidRDefault="00733635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43010003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详见公告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1985</w:t>
            </w:r>
            <w:r w:rsidRPr="00D140B6">
              <w:rPr>
                <w:rFonts w:hint="eastAsia"/>
                <w:szCs w:val="21"/>
              </w:rPr>
              <w:t>年</w:t>
            </w:r>
            <w:r w:rsidRPr="00D140B6">
              <w:rPr>
                <w:rFonts w:hint="eastAsia"/>
                <w:szCs w:val="21"/>
              </w:rPr>
              <w:t>1</w:t>
            </w:r>
            <w:r w:rsidRPr="00D140B6">
              <w:rPr>
                <w:rFonts w:hint="eastAsia"/>
                <w:szCs w:val="21"/>
              </w:rPr>
              <w:t>月</w:t>
            </w:r>
            <w:r w:rsidRPr="00D140B6">
              <w:rPr>
                <w:rFonts w:hint="eastAsia"/>
                <w:szCs w:val="21"/>
              </w:rPr>
              <w:t>1</w:t>
            </w:r>
            <w:r w:rsidRPr="00D140B6">
              <w:rPr>
                <w:rFonts w:hint="eastAsia"/>
                <w:szCs w:val="21"/>
              </w:rPr>
              <w:t>日及以后出生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普通高等教育本科及以上学历学位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A75D16" w:rsidRDefault="005F106A" w:rsidP="00F60945">
            <w:pPr>
              <w:jc w:val="center"/>
              <w:rPr>
                <w:szCs w:val="21"/>
              </w:rPr>
            </w:pPr>
            <w:r w:rsidRPr="00A75D16">
              <w:rPr>
                <w:rFonts w:hint="eastAsia"/>
                <w:szCs w:val="21"/>
              </w:rPr>
              <w:t>本科：会计学、财政学、</w:t>
            </w:r>
          </w:p>
          <w:p w:rsidR="005F106A" w:rsidRPr="00A75D16" w:rsidRDefault="005F106A" w:rsidP="00F60945">
            <w:pPr>
              <w:jc w:val="center"/>
              <w:rPr>
                <w:szCs w:val="21"/>
              </w:rPr>
            </w:pPr>
            <w:r w:rsidRPr="00A75D16">
              <w:rPr>
                <w:rFonts w:hint="eastAsia"/>
                <w:szCs w:val="21"/>
              </w:rPr>
              <w:t>财务管理。</w:t>
            </w:r>
          </w:p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A75D16">
              <w:rPr>
                <w:rFonts w:hint="eastAsia"/>
                <w:szCs w:val="21"/>
              </w:rPr>
              <w:t>研究生：财政学、会计学。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A75D16">
              <w:rPr>
                <w:rFonts w:hint="eastAsia"/>
                <w:szCs w:val="21"/>
              </w:rPr>
              <w:t>以本科学历报考者需具有</w:t>
            </w:r>
            <w:r w:rsidRPr="00A75D16">
              <w:rPr>
                <w:rFonts w:hint="eastAsia"/>
                <w:szCs w:val="21"/>
              </w:rPr>
              <w:t>2</w:t>
            </w:r>
            <w:r w:rsidRPr="00A75D16">
              <w:rPr>
                <w:rFonts w:hint="eastAsia"/>
                <w:szCs w:val="21"/>
              </w:rPr>
              <w:t>年及以上基层工作经历；具有会计初级及以上专业资格证书。</w:t>
            </w:r>
          </w:p>
        </w:tc>
        <w:tc>
          <w:tcPr>
            <w:tcW w:w="708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B7469" w:rsidRPr="00912166" w:rsidRDefault="000B7469" w:rsidP="00F27931">
            <w:pPr>
              <w:jc w:val="center"/>
              <w:rPr>
                <w:szCs w:val="21"/>
              </w:rPr>
            </w:pPr>
            <w:r w:rsidRPr="00912166">
              <w:rPr>
                <w:rFonts w:hint="eastAsia"/>
                <w:szCs w:val="21"/>
              </w:rPr>
              <w:t>拟聘七级职员</w:t>
            </w:r>
          </w:p>
          <w:p w:rsidR="005F106A" w:rsidRPr="009C2B72" w:rsidRDefault="000B7469" w:rsidP="00F27931">
            <w:pPr>
              <w:jc w:val="center"/>
              <w:rPr>
                <w:szCs w:val="21"/>
              </w:rPr>
            </w:pPr>
            <w:r w:rsidRPr="00912166">
              <w:rPr>
                <w:rFonts w:hint="eastAsia"/>
                <w:szCs w:val="21"/>
              </w:rPr>
              <w:t>及以下岗位</w:t>
            </w:r>
          </w:p>
        </w:tc>
      </w:tr>
    </w:tbl>
    <w:p w:rsidR="00411F14" w:rsidRPr="00581203" w:rsidRDefault="002019F6" w:rsidP="00581203">
      <w:pPr>
        <w:spacing w:line="320" w:lineRule="exact"/>
        <w:ind w:firstLineChars="200" w:firstLine="420"/>
        <w:rPr>
          <w:rFonts w:eastAsia="仿宋_GB2312"/>
          <w:szCs w:val="21"/>
        </w:rPr>
      </w:pPr>
      <w:r w:rsidRPr="00A75D16">
        <w:rPr>
          <w:rFonts w:eastAsia="仿宋_GB2312" w:hint="eastAsia"/>
          <w:szCs w:val="21"/>
        </w:rPr>
        <w:t>注：</w:t>
      </w:r>
      <w:r w:rsidRPr="00A75D16">
        <w:rPr>
          <w:rFonts w:eastAsia="仿宋_GB2312" w:hint="eastAsia"/>
          <w:szCs w:val="21"/>
        </w:rPr>
        <w:t>1</w:t>
      </w:r>
      <w:r w:rsidRPr="00A75D16">
        <w:rPr>
          <w:rFonts w:eastAsia="仿宋_GB2312" w:hint="eastAsia"/>
          <w:szCs w:val="21"/>
        </w:rPr>
        <w:t>、本表各岗位相关的其他条件及要求请见本公告正文；</w:t>
      </w:r>
      <w:r w:rsidRPr="00A75D16">
        <w:rPr>
          <w:rFonts w:eastAsia="仿宋_GB2312" w:hint="eastAsia"/>
          <w:szCs w:val="21"/>
        </w:rPr>
        <w:t>2</w:t>
      </w:r>
      <w:r w:rsidRPr="00A75D16">
        <w:rPr>
          <w:rFonts w:eastAsia="仿宋_GB2312" w:hint="eastAsia"/>
          <w:szCs w:val="21"/>
        </w:rPr>
        <w:t>、报考者本人有效学位证所载学位应与拟报考岗位的“学位”资格要求相符；报考者本人有效的毕业证所载学历和专业名称，应与拟报考岗位的“学历”和“专业条件要求”两栏分别</w:t>
      </w:r>
      <w:r w:rsidRPr="00D60AF7">
        <w:rPr>
          <w:rFonts w:eastAsia="仿宋_GB2312" w:hint="eastAsia"/>
          <w:szCs w:val="21"/>
        </w:rPr>
        <w:t>完全一致</w:t>
      </w:r>
      <w:r w:rsidRPr="00A75D16">
        <w:rPr>
          <w:rFonts w:eastAsia="仿宋_GB2312" w:hint="eastAsia"/>
          <w:szCs w:val="21"/>
        </w:rPr>
        <w:t>。</w:t>
      </w:r>
    </w:p>
    <w:sectPr w:rsidR="00411F14" w:rsidRPr="00581203" w:rsidSect="003D5CB1">
      <w:footerReference w:type="even" r:id="rId7"/>
      <w:footerReference w:type="default" r:id="rId8"/>
      <w:pgSz w:w="16838" w:h="11906" w:orient="landscape"/>
      <w:pgMar w:top="568" w:right="2098" w:bottom="284" w:left="1985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BBF" w:rsidRDefault="00F17BBF" w:rsidP="00C4229C">
      <w:r>
        <w:separator/>
      </w:r>
    </w:p>
  </w:endnote>
  <w:endnote w:type="continuationSeparator" w:id="0">
    <w:p w:rsidR="00F17BBF" w:rsidRDefault="00F17BBF" w:rsidP="00C4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9E" w:rsidRPr="00581203" w:rsidRDefault="003D53AD">
    <w:pPr>
      <w:pStyle w:val="a3"/>
      <w:rPr>
        <w:rFonts w:asciiTheme="minorEastAsia" w:eastAsiaTheme="minorEastAsia" w:hAnsiTheme="minorEastAsia"/>
        <w:sz w:val="28"/>
        <w:szCs w:val="28"/>
      </w:rPr>
    </w:pPr>
    <w:r w:rsidRPr="00581203">
      <w:rPr>
        <w:rFonts w:asciiTheme="minorEastAsia" w:eastAsiaTheme="minorEastAsia" w:hAnsiTheme="minorEastAsia" w:hint="eastAsia"/>
        <w:sz w:val="28"/>
        <w:szCs w:val="28"/>
      </w:rPr>
      <w:t>—</w:t>
    </w:r>
    <w:r w:rsidR="00581203" w:rsidRPr="00581203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begin"/>
    </w:r>
    <w:r w:rsidRPr="00581203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separate"/>
    </w:r>
    <w:r w:rsidR="00733635" w:rsidRPr="00733635">
      <w:rPr>
        <w:rFonts w:asciiTheme="minorEastAsia" w:eastAsiaTheme="minorEastAsia" w:hAnsiTheme="minorEastAsia"/>
        <w:noProof/>
        <w:sz w:val="28"/>
        <w:szCs w:val="28"/>
        <w:lang w:val="zh-CN"/>
      </w:rPr>
      <w:t>16</w: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end"/>
    </w:r>
    <w:r w:rsidR="00581203" w:rsidRPr="00581203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Pr="00581203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9E" w:rsidRPr="00581203" w:rsidRDefault="003D53AD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 w:rsidRPr="00581203">
      <w:rPr>
        <w:rFonts w:asciiTheme="minorEastAsia" w:eastAsiaTheme="minorEastAsia" w:hAnsiTheme="minorEastAsia" w:hint="eastAsia"/>
        <w:sz w:val="28"/>
        <w:szCs w:val="28"/>
      </w:rPr>
      <w:t>—</w:t>
    </w:r>
    <w:r w:rsidR="00581203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begin"/>
    </w:r>
    <w:r w:rsidRPr="00581203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separate"/>
    </w:r>
    <w:r w:rsidR="00733635" w:rsidRPr="00733635">
      <w:rPr>
        <w:rFonts w:asciiTheme="minorEastAsia" w:eastAsiaTheme="minorEastAsia" w:hAnsiTheme="minorEastAsia"/>
        <w:noProof/>
        <w:sz w:val="28"/>
        <w:szCs w:val="28"/>
        <w:lang w:val="zh-CN"/>
      </w:rPr>
      <w:t>15</w: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end"/>
    </w:r>
    <w:r w:rsidR="00581203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Pr="00581203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BBF" w:rsidRDefault="00F17BBF" w:rsidP="00C4229C">
      <w:r>
        <w:separator/>
      </w:r>
    </w:p>
  </w:footnote>
  <w:footnote w:type="continuationSeparator" w:id="0">
    <w:p w:rsidR="00F17BBF" w:rsidRDefault="00F17BBF" w:rsidP="00C4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701"/>
    <w:rsid w:val="00011270"/>
    <w:rsid w:val="00045D49"/>
    <w:rsid w:val="000726B7"/>
    <w:rsid w:val="00073BF8"/>
    <w:rsid w:val="00075776"/>
    <w:rsid w:val="0008015E"/>
    <w:rsid w:val="000B0D06"/>
    <w:rsid w:val="000B7469"/>
    <w:rsid w:val="000D3038"/>
    <w:rsid w:val="000E1E14"/>
    <w:rsid w:val="00101F0D"/>
    <w:rsid w:val="001248BF"/>
    <w:rsid w:val="002019F6"/>
    <w:rsid w:val="002916A2"/>
    <w:rsid w:val="00307362"/>
    <w:rsid w:val="00354D27"/>
    <w:rsid w:val="0035747F"/>
    <w:rsid w:val="003637DC"/>
    <w:rsid w:val="00386C26"/>
    <w:rsid w:val="003D51D7"/>
    <w:rsid w:val="003D53AD"/>
    <w:rsid w:val="003D5CB1"/>
    <w:rsid w:val="003E2949"/>
    <w:rsid w:val="003F7EE9"/>
    <w:rsid w:val="00411F14"/>
    <w:rsid w:val="00444712"/>
    <w:rsid w:val="00445626"/>
    <w:rsid w:val="004C1CAE"/>
    <w:rsid w:val="004C4E52"/>
    <w:rsid w:val="004D1EAD"/>
    <w:rsid w:val="004E2763"/>
    <w:rsid w:val="00517EAB"/>
    <w:rsid w:val="00581203"/>
    <w:rsid w:val="005E0362"/>
    <w:rsid w:val="005F106A"/>
    <w:rsid w:val="00621FEE"/>
    <w:rsid w:val="00622D4D"/>
    <w:rsid w:val="006652E7"/>
    <w:rsid w:val="006A2712"/>
    <w:rsid w:val="006A67DD"/>
    <w:rsid w:val="006B683D"/>
    <w:rsid w:val="006C118C"/>
    <w:rsid w:val="006C42E6"/>
    <w:rsid w:val="006D7386"/>
    <w:rsid w:val="006E0D91"/>
    <w:rsid w:val="00717508"/>
    <w:rsid w:val="00723536"/>
    <w:rsid w:val="00733635"/>
    <w:rsid w:val="00736C1F"/>
    <w:rsid w:val="00755C4D"/>
    <w:rsid w:val="00762150"/>
    <w:rsid w:val="00762F17"/>
    <w:rsid w:val="00780B78"/>
    <w:rsid w:val="007B0BA8"/>
    <w:rsid w:val="00805B50"/>
    <w:rsid w:val="00816F06"/>
    <w:rsid w:val="00881E20"/>
    <w:rsid w:val="008B7044"/>
    <w:rsid w:val="008C5F24"/>
    <w:rsid w:val="008E3786"/>
    <w:rsid w:val="008E5416"/>
    <w:rsid w:val="00936A8E"/>
    <w:rsid w:val="00937701"/>
    <w:rsid w:val="00983606"/>
    <w:rsid w:val="009D10ED"/>
    <w:rsid w:val="009D218A"/>
    <w:rsid w:val="00A15C35"/>
    <w:rsid w:val="00A33019"/>
    <w:rsid w:val="00A353C0"/>
    <w:rsid w:val="00A80404"/>
    <w:rsid w:val="00A84618"/>
    <w:rsid w:val="00AB596F"/>
    <w:rsid w:val="00B52670"/>
    <w:rsid w:val="00BA5285"/>
    <w:rsid w:val="00BB6CB7"/>
    <w:rsid w:val="00BC7EC6"/>
    <w:rsid w:val="00C4229C"/>
    <w:rsid w:val="00C51C3C"/>
    <w:rsid w:val="00D0514E"/>
    <w:rsid w:val="00D20B46"/>
    <w:rsid w:val="00DE4E1C"/>
    <w:rsid w:val="00E04517"/>
    <w:rsid w:val="00E13FC9"/>
    <w:rsid w:val="00E81156"/>
    <w:rsid w:val="00F17BBF"/>
    <w:rsid w:val="00F21B18"/>
    <w:rsid w:val="00F6293A"/>
    <w:rsid w:val="00FA68AE"/>
    <w:rsid w:val="00FB4311"/>
    <w:rsid w:val="00FE65C9"/>
    <w:rsid w:val="00FF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4997E"/>
  <w15:docId w15:val="{582D74B9-9503-4DBA-9AD4-8C04A0D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7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7701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rsid w:val="00937701"/>
    <w:rPr>
      <w:rFonts w:ascii="Times New Roman" w:eastAsia="宋体" w:hAnsi="Times New Roman" w:cs="Times New Roman"/>
      <w:sz w:val="18"/>
      <w:szCs w:val="20"/>
    </w:rPr>
  </w:style>
  <w:style w:type="character" w:customStyle="1" w:styleId="style51">
    <w:name w:val="style51"/>
    <w:rsid w:val="00937701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character" w:styleId="a5">
    <w:name w:val="Hyperlink"/>
    <w:rsid w:val="00937701"/>
    <w:rPr>
      <w:rFonts w:ascii="Times New Roman" w:eastAsia="宋体" w:hAnsi="Times New Roman" w:cs="Times New Roman"/>
      <w:color w:val="0000FF"/>
      <w:u w:val="single"/>
      <w:lang w:bidi="ar-SA"/>
    </w:rPr>
  </w:style>
  <w:style w:type="paragraph" w:styleId="a6">
    <w:name w:val="header"/>
    <w:basedOn w:val="a"/>
    <w:link w:val="a7"/>
    <w:uiPriority w:val="99"/>
    <w:unhideWhenUsed/>
    <w:rsid w:val="0044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5626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045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0B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20B46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5747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5747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ECC4-5D15-494A-ACD3-1E7275A2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107</Words>
  <Characters>613</Characters>
  <Application>Microsoft Office Word</Application>
  <DocSecurity>0</DocSecurity>
  <Lines>5</Lines>
  <Paragraphs>1</Paragraphs>
  <ScaleCrop>false</ScaleCrop>
  <Company>Lenovo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55</cp:revision>
  <dcterms:created xsi:type="dcterms:W3CDTF">2020-10-21T04:06:00Z</dcterms:created>
  <dcterms:modified xsi:type="dcterms:W3CDTF">2020-10-29T01:24:00Z</dcterms:modified>
</cp:coreProperties>
</file>