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CA7" w:rsidRDefault="00FA0CA7" w:rsidP="00FA0CA7">
      <w:pPr>
        <w:spacing w:line="600" w:lineRule="exact"/>
        <w:rPr>
          <w:rFonts w:ascii="黑体" w:eastAsia="黑体" w:hAnsi="黑体" w:cs="黑体" w:hint="eastAsia"/>
          <w:color w:val="000000"/>
          <w:sz w:val="32"/>
          <w:szCs w:val="32"/>
        </w:rPr>
      </w:pPr>
      <w:r>
        <w:rPr>
          <w:rFonts w:ascii="黑体" w:eastAsia="黑体" w:hAnsi="黑体" w:cs="黑体" w:hint="eastAsia"/>
          <w:color w:val="000000"/>
          <w:sz w:val="32"/>
          <w:szCs w:val="32"/>
        </w:rPr>
        <w:t>附件1</w:t>
      </w:r>
    </w:p>
    <w:p w:rsidR="00FA0CA7" w:rsidRDefault="00FA0CA7" w:rsidP="00FA0CA7">
      <w:pPr>
        <w:pStyle w:val="2"/>
        <w:spacing w:line="460" w:lineRule="exact"/>
        <w:ind w:firstLineChars="0" w:firstLine="0"/>
        <w:jc w:val="left"/>
        <w:rPr>
          <w:rFonts w:ascii="黑体" w:eastAsia="黑体" w:hAnsi="黑体" w:cs="黑体" w:hint="eastAsia"/>
          <w:bCs/>
          <w:color w:val="000000"/>
          <w:spacing w:val="-8"/>
          <w:szCs w:val="32"/>
        </w:rPr>
      </w:pPr>
    </w:p>
    <w:tbl>
      <w:tblPr>
        <w:tblW w:w="14295" w:type="dxa"/>
        <w:tblCellMar>
          <w:left w:w="0" w:type="dxa"/>
          <w:right w:w="0" w:type="dxa"/>
        </w:tblCellMar>
        <w:tblLook w:val="0000"/>
      </w:tblPr>
      <w:tblGrid>
        <w:gridCol w:w="705"/>
        <w:gridCol w:w="3015"/>
        <w:gridCol w:w="1080"/>
        <w:gridCol w:w="735"/>
        <w:gridCol w:w="735"/>
        <w:gridCol w:w="735"/>
        <w:gridCol w:w="975"/>
        <w:gridCol w:w="1605"/>
        <w:gridCol w:w="2355"/>
        <w:gridCol w:w="2355"/>
      </w:tblGrid>
      <w:tr w:rsidR="00FA0CA7" w:rsidTr="00841415">
        <w:trPr>
          <w:trHeight w:val="675"/>
        </w:trPr>
        <w:tc>
          <w:tcPr>
            <w:tcW w:w="14295" w:type="dxa"/>
            <w:gridSpan w:val="10"/>
            <w:tcBorders>
              <w:top w:val="nil"/>
              <w:left w:val="nil"/>
              <w:bottom w:val="nil"/>
              <w:right w:val="nil"/>
            </w:tcBorders>
            <w:tcMar>
              <w:top w:w="15" w:type="dxa"/>
              <w:left w:w="15" w:type="dxa"/>
              <w:right w:w="15" w:type="dxa"/>
            </w:tcMar>
            <w:vAlign w:val="center"/>
          </w:tcPr>
          <w:p w:rsidR="00FA0CA7" w:rsidRDefault="00FA0CA7" w:rsidP="00841415">
            <w:pPr>
              <w:widowControl/>
              <w:jc w:val="center"/>
              <w:textAlignment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kern w:val="0"/>
                <w:sz w:val="44"/>
                <w:szCs w:val="44"/>
                <w:lang/>
              </w:rPr>
              <w:t>峨边彝族自治县2020年</w:t>
            </w:r>
            <w:proofErr w:type="gramStart"/>
            <w:r>
              <w:rPr>
                <w:rFonts w:ascii="方正小标宋简体" w:eastAsia="方正小标宋简体" w:hAnsi="方正小标宋简体" w:cs="方正小标宋简体" w:hint="eastAsia"/>
                <w:color w:val="000000"/>
                <w:kern w:val="0"/>
                <w:sz w:val="44"/>
                <w:szCs w:val="44"/>
                <w:lang/>
              </w:rPr>
              <w:t>面向县</w:t>
            </w:r>
            <w:proofErr w:type="gramEnd"/>
            <w:r>
              <w:rPr>
                <w:rFonts w:ascii="方正小标宋简体" w:eastAsia="方正小标宋简体" w:hAnsi="方正小标宋简体" w:cs="方正小标宋简体" w:hint="eastAsia"/>
                <w:color w:val="000000"/>
                <w:kern w:val="0"/>
                <w:sz w:val="44"/>
                <w:szCs w:val="44"/>
                <w:lang/>
              </w:rPr>
              <w:t>外公开考</w:t>
            </w:r>
            <w:proofErr w:type="gramStart"/>
            <w:r>
              <w:rPr>
                <w:rFonts w:ascii="方正小标宋简体" w:eastAsia="方正小标宋简体" w:hAnsi="方正小标宋简体" w:cs="方正小标宋简体" w:hint="eastAsia"/>
                <w:color w:val="000000"/>
                <w:kern w:val="0"/>
                <w:sz w:val="44"/>
                <w:szCs w:val="44"/>
                <w:lang/>
              </w:rPr>
              <w:t>调机关</w:t>
            </w:r>
            <w:proofErr w:type="gramEnd"/>
            <w:r>
              <w:rPr>
                <w:rFonts w:ascii="方正小标宋简体" w:eastAsia="方正小标宋简体" w:hAnsi="方正小标宋简体" w:cs="方正小标宋简体" w:hint="eastAsia"/>
                <w:color w:val="000000"/>
                <w:kern w:val="0"/>
                <w:sz w:val="44"/>
                <w:szCs w:val="44"/>
                <w:lang/>
              </w:rPr>
              <w:t>事业单位工作人员职位表</w:t>
            </w:r>
          </w:p>
        </w:tc>
      </w:tr>
      <w:tr w:rsidR="00FA0CA7" w:rsidTr="00841415">
        <w:trPr>
          <w:trHeight w:val="435"/>
        </w:trPr>
        <w:tc>
          <w:tcPr>
            <w:tcW w:w="70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center"/>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职位序号</w:t>
            </w:r>
          </w:p>
        </w:tc>
        <w:tc>
          <w:tcPr>
            <w:tcW w:w="301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center"/>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单位名称</w:t>
            </w:r>
          </w:p>
        </w:tc>
        <w:tc>
          <w:tcPr>
            <w:tcW w:w="108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center"/>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职位</w:t>
            </w:r>
            <w:r>
              <w:rPr>
                <w:rFonts w:ascii="黑体" w:eastAsia="黑体" w:hAnsi="宋体" w:cs="黑体" w:hint="eastAsia"/>
                <w:color w:val="000000"/>
                <w:kern w:val="0"/>
                <w:sz w:val="24"/>
                <w:lang/>
              </w:rPr>
              <w:br/>
              <w:t>名称</w:t>
            </w:r>
          </w:p>
        </w:tc>
        <w:tc>
          <w:tcPr>
            <w:tcW w:w="73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center"/>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计划名额</w:t>
            </w:r>
          </w:p>
        </w:tc>
        <w:tc>
          <w:tcPr>
            <w:tcW w:w="73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center"/>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招聘范围</w:t>
            </w:r>
          </w:p>
        </w:tc>
        <w:tc>
          <w:tcPr>
            <w:tcW w:w="73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center"/>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年龄</w:t>
            </w:r>
          </w:p>
        </w:tc>
        <w:tc>
          <w:tcPr>
            <w:tcW w:w="97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center"/>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考调人员身份</w:t>
            </w:r>
          </w:p>
        </w:tc>
        <w:tc>
          <w:tcPr>
            <w:tcW w:w="6315"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center"/>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所需知识、技能等条件</w:t>
            </w:r>
          </w:p>
        </w:tc>
      </w:tr>
      <w:tr w:rsidR="00FA0CA7" w:rsidTr="00841415">
        <w:trPr>
          <w:trHeight w:val="570"/>
        </w:trPr>
        <w:tc>
          <w:tcPr>
            <w:tcW w:w="70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jc w:val="center"/>
              <w:rPr>
                <w:rFonts w:ascii="黑体" w:eastAsia="黑体" w:hAnsi="宋体" w:cs="黑体" w:hint="eastAsia"/>
                <w:color w:val="000000"/>
                <w:sz w:val="24"/>
              </w:rPr>
            </w:pPr>
          </w:p>
        </w:tc>
        <w:tc>
          <w:tcPr>
            <w:tcW w:w="301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jc w:val="center"/>
              <w:rPr>
                <w:rFonts w:ascii="黑体" w:eastAsia="黑体" w:hAnsi="宋体" w:cs="黑体" w:hint="eastAsia"/>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jc w:val="center"/>
              <w:rPr>
                <w:rFonts w:ascii="黑体" w:eastAsia="黑体" w:hAnsi="宋体" w:cs="黑体" w:hint="eastAsia"/>
                <w:color w:val="000000"/>
                <w:sz w:val="24"/>
              </w:rPr>
            </w:pPr>
          </w:p>
        </w:tc>
        <w:tc>
          <w:tcPr>
            <w:tcW w:w="7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jc w:val="center"/>
              <w:rPr>
                <w:rFonts w:ascii="黑体" w:eastAsia="黑体" w:hAnsi="宋体" w:cs="黑体" w:hint="eastAsia"/>
                <w:color w:val="000000"/>
                <w:sz w:val="24"/>
              </w:rPr>
            </w:pPr>
          </w:p>
        </w:tc>
        <w:tc>
          <w:tcPr>
            <w:tcW w:w="7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jc w:val="center"/>
              <w:rPr>
                <w:rFonts w:ascii="黑体" w:eastAsia="黑体" w:hAnsi="宋体" w:cs="黑体" w:hint="eastAsia"/>
                <w:color w:val="000000"/>
                <w:sz w:val="24"/>
              </w:rPr>
            </w:pPr>
          </w:p>
        </w:tc>
        <w:tc>
          <w:tcPr>
            <w:tcW w:w="7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jc w:val="center"/>
              <w:rPr>
                <w:rFonts w:ascii="黑体" w:eastAsia="黑体" w:hAnsi="宋体" w:cs="黑体" w:hint="eastAsia"/>
                <w:color w:val="000000"/>
                <w:sz w:val="24"/>
              </w:rPr>
            </w:pPr>
          </w:p>
        </w:tc>
        <w:tc>
          <w:tcPr>
            <w:tcW w:w="97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jc w:val="center"/>
              <w:rPr>
                <w:rFonts w:ascii="黑体" w:eastAsia="黑体" w:hAnsi="宋体" w:cs="黑体" w:hint="eastAsia"/>
                <w:color w:val="000000"/>
                <w:sz w:val="24"/>
              </w:rPr>
            </w:pPr>
          </w:p>
        </w:tc>
        <w:tc>
          <w:tcPr>
            <w:tcW w:w="160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center"/>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学历</w:t>
            </w:r>
          </w:p>
        </w:tc>
        <w:tc>
          <w:tcPr>
            <w:tcW w:w="23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center"/>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专业或经历</w:t>
            </w:r>
          </w:p>
        </w:tc>
        <w:tc>
          <w:tcPr>
            <w:tcW w:w="23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center"/>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其他要求</w:t>
            </w:r>
          </w:p>
        </w:tc>
      </w:tr>
      <w:tr w:rsidR="00FA0CA7" w:rsidTr="00841415">
        <w:trPr>
          <w:trHeight w:val="720"/>
        </w:trPr>
        <w:tc>
          <w:tcPr>
            <w:tcW w:w="14295" w:type="dxa"/>
            <w:gridSpan w:val="10"/>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left"/>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一、行政、</w:t>
            </w:r>
            <w:proofErr w:type="gramStart"/>
            <w:r>
              <w:rPr>
                <w:rFonts w:ascii="黑体" w:eastAsia="黑体" w:hAnsi="宋体" w:cs="黑体" w:hint="eastAsia"/>
                <w:color w:val="000000"/>
                <w:kern w:val="0"/>
                <w:sz w:val="24"/>
                <w:lang/>
              </w:rPr>
              <w:t>参公单位</w:t>
            </w:r>
            <w:proofErr w:type="gramEnd"/>
            <w:r>
              <w:rPr>
                <w:rFonts w:ascii="黑体" w:eastAsia="黑体" w:hAnsi="宋体" w:cs="黑体" w:hint="eastAsia"/>
                <w:color w:val="000000"/>
                <w:kern w:val="0"/>
                <w:sz w:val="24"/>
                <w:lang/>
              </w:rPr>
              <w:t>（20人）</w:t>
            </w:r>
          </w:p>
        </w:tc>
      </w:tr>
      <w:tr w:rsidR="00FA0CA7" w:rsidTr="00841415">
        <w:trPr>
          <w:trHeight w:val="1560"/>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lang/>
              </w:rPr>
              <w:t>1</w:t>
            </w:r>
          </w:p>
        </w:tc>
        <w:tc>
          <w:tcPr>
            <w:tcW w:w="30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综合单位1</w:t>
            </w:r>
            <w:r>
              <w:rPr>
                <w:rFonts w:ascii="仿宋_GB2312" w:eastAsia="仿宋_GB2312" w:hAnsi="宋体" w:cs="仿宋_GB2312" w:hint="eastAsia"/>
                <w:color w:val="000000"/>
                <w:kern w:val="0"/>
                <w:sz w:val="20"/>
                <w:szCs w:val="20"/>
                <w:lang/>
              </w:rPr>
              <w:br/>
              <w:t>（在全县行政、</w:t>
            </w:r>
            <w:proofErr w:type="gramStart"/>
            <w:r>
              <w:rPr>
                <w:rFonts w:ascii="仿宋_GB2312" w:eastAsia="仿宋_GB2312" w:hAnsi="宋体" w:cs="仿宋_GB2312" w:hint="eastAsia"/>
                <w:color w:val="000000"/>
                <w:kern w:val="0"/>
                <w:sz w:val="20"/>
                <w:szCs w:val="20"/>
                <w:lang/>
              </w:rPr>
              <w:t>参公单位</w:t>
            </w:r>
            <w:proofErr w:type="gramEnd"/>
            <w:r>
              <w:rPr>
                <w:rFonts w:ascii="仿宋_GB2312" w:eastAsia="仿宋_GB2312" w:hAnsi="宋体" w:cs="仿宋_GB2312" w:hint="eastAsia"/>
                <w:color w:val="000000"/>
                <w:kern w:val="0"/>
                <w:sz w:val="20"/>
                <w:szCs w:val="20"/>
                <w:lang/>
              </w:rPr>
              <w:t>统筹安排）</w:t>
            </w:r>
          </w:p>
        </w:tc>
        <w:tc>
          <w:tcPr>
            <w:tcW w:w="108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综合管理</w:t>
            </w:r>
          </w:p>
        </w:tc>
        <w:tc>
          <w:tcPr>
            <w:tcW w:w="73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20</w:t>
            </w:r>
          </w:p>
        </w:tc>
        <w:tc>
          <w:tcPr>
            <w:tcW w:w="73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sz w:val="20"/>
                <w:szCs w:val="20"/>
              </w:rPr>
            </w:pPr>
            <w:r>
              <w:rPr>
                <w:rFonts w:ascii="仿宋_GB2312" w:eastAsia="仿宋_GB2312" w:hAnsi="宋体" w:cs="仿宋_GB2312" w:hint="eastAsia"/>
                <w:kern w:val="0"/>
                <w:sz w:val="20"/>
                <w:szCs w:val="20"/>
                <w:lang/>
              </w:rPr>
              <w:t>省内</w:t>
            </w:r>
          </w:p>
        </w:tc>
        <w:tc>
          <w:tcPr>
            <w:tcW w:w="73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sz w:val="20"/>
                <w:szCs w:val="20"/>
              </w:rPr>
            </w:pPr>
            <w:r>
              <w:rPr>
                <w:rFonts w:ascii="仿宋_GB2312" w:eastAsia="仿宋_GB2312" w:hAnsi="宋体" w:cs="仿宋_GB2312" w:hint="eastAsia"/>
                <w:kern w:val="0"/>
                <w:sz w:val="20"/>
                <w:szCs w:val="20"/>
                <w:lang/>
              </w:rPr>
              <w:t>1984年9月30日以后出生</w:t>
            </w:r>
          </w:p>
        </w:tc>
        <w:tc>
          <w:tcPr>
            <w:tcW w:w="97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公务员（参公人员）</w:t>
            </w:r>
          </w:p>
        </w:tc>
        <w:tc>
          <w:tcPr>
            <w:tcW w:w="16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全日制大专及以上学历</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不限</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现任乡科级副职及以上领导职务的人员年龄可放宽到40周岁</w:t>
            </w:r>
          </w:p>
        </w:tc>
      </w:tr>
      <w:tr w:rsidR="00FA0CA7" w:rsidTr="00841415">
        <w:trPr>
          <w:trHeight w:val="705"/>
        </w:trPr>
        <w:tc>
          <w:tcPr>
            <w:tcW w:w="14295" w:type="dxa"/>
            <w:gridSpan w:val="10"/>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A0CA7" w:rsidRDefault="00FA0CA7" w:rsidP="00841415">
            <w:pPr>
              <w:widowControl/>
              <w:jc w:val="left"/>
              <w:textAlignment w:val="center"/>
              <w:rPr>
                <w:rFonts w:ascii="黑体" w:eastAsia="黑体" w:hAnsi="宋体" w:cs="黑体" w:hint="eastAsia"/>
                <w:color w:val="000000"/>
                <w:sz w:val="24"/>
              </w:rPr>
            </w:pPr>
            <w:r>
              <w:rPr>
                <w:rFonts w:ascii="黑体" w:eastAsia="黑体" w:hAnsi="宋体" w:cs="黑体" w:hint="eastAsia"/>
                <w:color w:val="000000"/>
                <w:kern w:val="0"/>
                <w:sz w:val="24"/>
                <w:lang/>
              </w:rPr>
              <w:t>二、县级全额拨款事业单位（30人）</w:t>
            </w:r>
          </w:p>
        </w:tc>
      </w:tr>
      <w:tr w:rsidR="00FA0CA7" w:rsidTr="00841415">
        <w:trPr>
          <w:trHeight w:val="1360"/>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2</w:t>
            </w:r>
          </w:p>
        </w:tc>
        <w:tc>
          <w:tcPr>
            <w:tcW w:w="301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综合单位2</w:t>
            </w:r>
            <w:r>
              <w:rPr>
                <w:rFonts w:ascii="仿宋_GB2312" w:eastAsia="仿宋_GB2312" w:hAnsi="宋体" w:cs="仿宋_GB2312" w:hint="eastAsia"/>
                <w:color w:val="000000"/>
                <w:kern w:val="0"/>
                <w:sz w:val="20"/>
                <w:szCs w:val="20"/>
                <w:lang/>
              </w:rPr>
              <w:br/>
              <w:t>（在全县全额拨款县级事业单位内统筹安排）</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专技或管理</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30</w:t>
            </w:r>
          </w:p>
        </w:tc>
        <w:tc>
          <w:tcPr>
            <w:tcW w:w="73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省内</w:t>
            </w:r>
          </w:p>
        </w:tc>
        <w:tc>
          <w:tcPr>
            <w:tcW w:w="73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1984年9月30日以后出生</w:t>
            </w:r>
          </w:p>
        </w:tc>
        <w:tc>
          <w:tcPr>
            <w:tcW w:w="97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全额拨款事业干部（不含教师及医务人员）</w:t>
            </w:r>
          </w:p>
        </w:tc>
        <w:tc>
          <w:tcPr>
            <w:tcW w:w="160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全日制大专及以上学历</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不限</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FA0CA7" w:rsidRDefault="00FA0CA7" w:rsidP="00841415">
            <w:pPr>
              <w:widowControl/>
              <w:jc w:val="center"/>
              <w:textAlignment w:val="center"/>
              <w:rPr>
                <w:rFonts w:ascii="仿宋_GB2312" w:eastAsia="仿宋_GB2312" w:hAnsi="宋体" w:cs="仿宋_GB2312" w:hint="eastAsia"/>
                <w:color w:val="000000"/>
                <w:sz w:val="20"/>
                <w:szCs w:val="20"/>
              </w:rPr>
            </w:pPr>
            <w:r>
              <w:rPr>
                <w:rFonts w:ascii="仿宋_GB2312" w:eastAsia="仿宋_GB2312" w:hAnsi="宋体" w:cs="仿宋_GB2312" w:hint="eastAsia"/>
                <w:color w:val="000000"/>
                <w:kern w:val="0"/>
                <w:sz w:val="20"/>
                <w:szCs w:val="20"/>
                <w:lang/>
              </w:rPr>
              <w:t>现聘用在专业技术中级及以上的专业技术人员或管理岗位八级及以上的管理人员年龄可放宽到40周岁</w:t>
            </w:r>
          </w:p>
        </w:tc>
      </w:tr>
    </w:tbl>
    <w:p w:rsidR="00FA0CA7" w:rsidRDefault="00FA0CA7" w:rsidP="00FA0CA7">
      <w:pPr>
        <w:pStyle w:val="a6"/>
        <w:shd w:val="clear" w:color="auto" w:fill="FFFFFF"/>
        <w:spacing w:before="0" w:beforeAutospacing="0" w:after="0" w:afterAutospacing="0" w:line="600" w:lineRule="exact"/>
        <w:jc w:val="both"/>
        <w:rPr>
          <w:rFonts w:ascii="仿宋_GB2312" w:eastAsia="仿宋_GB2312" w:hAnsi="仿宋_GB2312" w:cs="仿宋_GB2312" w:hint="eastAsia"/>
          <w:b/>
          <w:color w:val="000000"/>
          <w:sz w:val="32"/>
          <w:szCs w:val="32"/>
        </w:rPr>
        <w:sectPr w:rsidR="00FA0CA7">
          <w:pgSz w:w="16838" w:h="11906" w:orient="landscape"/>
          <w:pgMar w:top="1803" w:right="1440" w:bottom="1803" w:left="1956" w:header="851" w:footer="992" w:gutter="0"/>
          <w:pgNumType w:fmt="numberInDash"/>
          <w:cols w:space="720"/>
          <w:docGrid w:type="lines" w:linePitch="332"/>
        </w:sectPr>
      </w:pPr>
    </w:p>
    <w:p w:rsidR="00000000" w:rsidRPr="00FA0CA7" w:rsidRDefault="00FA0CA7"/>
    <w:sectPr w:rsidR="00000000" w:rsidRPr="00FA0C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CA7" w:rsidRDefault="00FA0CA7" w:rsidP="00FA0CA7">
      <w:r>
        <w:separator/>
      </w:r>
    </w:p>
  </w:endnote>
  <w:endnote w:type="continuationSeparator" w:id="1">
    <w:p w:rsidR="00FA0CA7" w:rsidRDefault="00FA0CA7" w:rsidP="00FA0C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CA7" w:rsidRDefault="00FA0CA7" w:rsidP="00FA0CA7">
      <w:r>
        <w:separator/>
      </w:r>
    </w:p>
  </w:footnote>
  <w:footnote w:type="continuationSeparator" w:id="1">
    <w:p w:rsidR="00FA0CA7" w:rsidRDefault="00FA0CA7" w:rsidP="00FA0C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A0CA7"/>
    <w:rsid w:val="00FA0C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A0CA7"/>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FA0CA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FA0CA7"/>
    <w:rPr>
      <w:sz w:val="18"/>
      <w:szCs w:val="18"/>
    </w:rPr>
  </w:style>
  <w:style w:type="paragraph" w:styleId="a5">
    <w:name w:val="footer"/>
    <w:basedOn w:val="a"/>
    <w:link w:val="Char0"/>
    <w:uiPriority w:val="99"/>
    <w:semiHidden/>
    <w:unhideWhenUsed/>
    <w:rsid w:val="00FA0CA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semiHidden/>
    <w:rsid w:val="00FA0CA7"/>
    <w:rPr>
      <w:sz w:val="18"/>
      <w:szCs w:val="18"/>
    </w:rPr>
  </w:style>
  <w:style w:type="paragraph" w:styleId="2">
    <w:name w:val="Body Text Indent 2"/>
    <w:basedOn w:val="a"/>
    <w:link w:val="2Char"/>
    <w:qFormat/>
    <w:rsid w:val="00FA0CA7"/>
    <w:pPr>
      <w:ind w:firstLineChars="200" w:firstLine="640"/>
    </w:pPr>
    <w:rPr>
      <w:rFonts w:eastAsia="仿宋_GB2312"/>
      <w:sz w:val="32"/>
    </w:rPr>
  </w:style>
  <w:style w:type="character" w:customStyle="1" w:styleId="2Char">
    <w:name w:val="正文文本缩进 2 Char"/>
    <w:basedOn w:val="a1"/>
    <w:link w:val="2"/>
    <w:rsid w:val="00FA0CA7"/>
    <w:rPr>
      <w:rFonts w:ascii="Calibri" w:eastAsia="仿宋_GB2312" w:hAnsi="Calibri" w:cs="Times New Roman"/>
      <w:sz w:val="32"/>
      <w:szCs w:val="24"/>
    </w:rPr>
  </w:style>
  <w:style w:type="paragraph" w:styleId="a6">
    <w:name w:val="Normal (Web)"/>
    <w:basedOn w:val="a"/>
    <w:qFormat/>
    <w:rsid w:val="00FA0CA7"/>
    <w:pPr>
      <w:spacing w:before="100" w:beforeAutospacing="1" w:after="100" w:afterAutospacing="1"/>
      <w:jc w:val="left"/>
    </w:pPr>
    <w:rPr>
      <w:kern w:val="0"/>
      <w:sz w:val="24"/>
    </w:rPr>
  </w:style>
  <w:style w:type="paragraph" w:styleId="a7">
    <w:name w:val="Body Text"/>
    <w:basedOn w:val="a"/>
    <w:link w:val="Char1"/>
    <w:uiPriority w:val="99"/>
    <w:semiHidden/>
    <w:unhideWhenUsed/>
    <w:rsid w:val="00FA0CA7"/>
    <w:pPr>
      <w:spacing w:after="120"/>
    </w:pPr>
  </w:style>
  <w:style w:type="character" w:customStyle="1" w:styleId="Char1">
    <w:name w:val="正文文本 Char"/>
    <w:basedOn w:val="a1"/>
    <w:link w:val="a7"/>
    <w:uiPriority w:val="99"/>
    <w:semiHidden/>
    <w:rsid w:val="00FA0CA7"/>
    <w:rPr>
      <w:rFonts w:ascii="Calibri" w:eastAsia="宋体" w:hAnsi="Calibri" w:cs="Times New Roman"/>
      <w:szCs w:val="24"/>
    </w:rPr>
  </w:style>
  <w:style w:type="paragraph" w:styleId="a0">
    <w:name w:val="Body Text First Indent"/>
    <w:basedOn w:val="a7"/>
    <w:link w:val="Char2"/>
    <w:uiPriority w:val="99"/>
    <w:semiHidden/>
    <w:unhideWhenUsed/>
    <w:rsid w:val="00FA0CA7"/>
    <w:pPr>
      <w:ind w:firstLineChars="100" w:firstLine="420"/>
    </w:pPr>
  </w:style>
  <w:style w:type="character" w:customStyle="1" w:styleId="Char2">
    <w:name w:val="正文首行缩进 Char"/>
    <w:basedOn w:val="Char1"/>
    <w:link w:val="a0"/>
    <w:uiPriority w:val="99"/>
    <w:semiHidden/>
    <w:rsid w:val="00FA0CA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Words>
  <Characters>331</Characters>
  <Application>Microsoft Office Word</Application>
  <DocSecurity>0</DocSecurity>
  <Lines>2</Lines>
  <Paragraphs>1</Paragraphs>
  <ScaleCrop>false</ScaleCrop>
  <Company>Home</Company>
  <LinksUpToDate>false</LinksUpToDate>
  <CharactersWithSpaces>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2</cp:revision>
  <dcterms:created xsi:type="dcterms:W3CDTF">2020-10-10T05:06:00Z</dcterms:created>
  <dcterms:modified xsi:type="dcterms:W3CDTF">2020-10-10T05:07:00Z</dcterms:modified>
</cp:coreProperties>
</file>