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375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3</w:t>
      </w:r>
    </w:p>
    <w:p>
      <w:pPr>
        <w:widowControl/>
        <w:jc w:val="left"/>
        <w:rPr>
          <w:rFonts w:ascii="宋体" w:cs="Arial"/>
          <w:kern w:val="0"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2"/>
          <w:szCs w:val="32"/>
        </w:rPr>
        <w:t>武隆区凤山社区卫生服务中心考核招聘临聘检验人员报名登记表</w:t>
      </w:r>
      <w:bookmarkEnd w:id="0"/>
    </w:p>
    <w:tbl>
      <w:tblPr>
        <w:tblStyle w:val="5"/>
        <w:tblW w:w="10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462"/>
              </w:tabs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填表人签名：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报名审查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是否同意报考：</w:t>
            </w:r>
          </w:p>
          <w:p>
            <w:pPr>
              <w:tabs>
                <w:tab w:val="left" w:pos="462"/>
              </w:tabs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审查人签字：                     年     月    日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E65BA"/>
    <w:rsid w:val="621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2020-05-29T09:02:00Z</dcterms:created>
  <dc:creator>刘伟</dc:creator>
  <cp:lastModifiedBy>刘伟</cp:lastModifiedBy>
  <dcterms:modified xsi:type="dcterms:W3CDTF">2020-05-29T09:02:57Z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