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68" w:type="dxa"/>
        <w:tblInd w:w="-318" w:type="dxa"/>
        <w:tblLayout w:type="fixed"/>
        <w:tblLook w:val="04A0"/>
      </w:tblPr>
      <w:tblGrid>
        <w:gridCol w:w="852"/>
        <w:gridCol w:w="1134"/>
        <w:gridCol w:w="1275"/>
        <w:gridCol w:w="1134"/>
        <w:gridCol w:w="2835"/>
        <w:gridCol w:w="1560"/>
        <w:gridCol w:w="1701"/>
        <w:gridCol w:w="3827"/>
        <w:gridCol w:w="850"/>
      </w:tblGrid>
      <w:tr w:rsidR="00477785" w:rsidRPr="009F1662" w:rsidTr="00406F2C">
        <w:trPr>
          <w:trHeight w:val="694"/>
        </w:trPr>
        <w:tc>
          <w:tcPr>
            <w:tcW w:w="15168" w:type="dxa"/>
            <w:gridSpan w:val="9"/>
            <w:hideMark/>
          </w:tcPr>
          <w:p w:rsidR="00477785" w:rsidRPr="009F1662" w:rsidRDefault="00477785" w:rsidP="004777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F16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Pr="009F16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F50DF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上半年</w:t>
            </w:r>
            <w:r w:rsidRPr="009F166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招聘非编制工作人员岗位和条件一览表</w:t>
            </w:r>
          </w:p>
        </w:tc>
      </w:tr>
      <w:tr w:rsidR="00406F2C" w:rsidRPr="009F1662" w:rsidTr="00956BA6">
        <w:trPr>
          <w:trHeight w:val="270"/>
        </w:trPr>
        <w:tc>
          <w:tcPr>
            <w:tcW w:w="852" w:type="dxa"/>
            <w:vMerge w:val="restart"/>
            <w:vAlign w:val="center"/>
            <w:hideMark/>
          </w:tcPr>
          <w:p w:rsidR="00477785" w:rsidRPr="009F1662" w:rsidRDefault="00477785" w:rsidP="00956B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77785" w:rsidRPr="009F1662" w:rsidRDefault="00477785" w:rsidP="00956B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招聘科室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477785" w:rsidRPr="009F1662" w:rsidRDefault="00477785" w:rsidP="00956B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77785" w:rsidRPr="009F1662" w:rsidRDefault="00477785" w:rsidP="00956B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9923" w:type="dxa"/>
            <w:gridSpan w:val="4"/>
            <w:hideMark/>
          </w:tcPr>
          <w:p w:rsidR="00477785" w:rsidRPr="009F1662" w:rsidRDefault="00477785" w:rsidP="008048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77785" w:rsidRPr="009F1662" w:rsidRDefault="00477785" w:rsidP="00956B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06F2C" w:rsidRPr="009F1662" w:rsidTr="00956BA6">
        <w:trPr>
          <w:trHeight w:val="270"/>
        </w:trPr>
        <w:tc>
          <w:tcPr>
            <w:tcW w:w="852" w:type="dxa"/>
            <w:vMerge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477785" w:rsidRPr="009F1662" w:rsidRDefault="00477785" w:rsidP="008048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60" w:type="dxa"/>
            <w:noWrap/>
            <w:hideMark/>
          </w:tcPr>
          <w:p w:rsidR="00477785" w:rsidRPr="009F1662" w:rsidRDefault="00477785" w:rsidP="008048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01" w:type="dxa"/>
            <w:noWrap/>
            <w:hideMark/>
          </w:tcPr>
          <w:p w:rsidR="00477785" w:rsidRPr="00F518FB" w:rsidRDefault="00477785" w:rsidP="00804859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518F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827" w:type="dxa"/>
            <w:noWrap/>
            <w:hideMark/>
          </w:tcPr>
          <w:p w:rsidR="00477785" w:rsidRPr="009F1662" w:rsidRDefault="00477785" w:rsidP="008048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850" w:type="dxa"/>
            <w:vMerge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6F2C" w:rsidRPr="009F1662" w:rsidTr="00AC2C6B">
        <w:trPr>
          <w:trHeight w:val="720"/>
        </w:trPr>
        <w:tc>
          <w:tcPr>
            <w:tcW w:w="852" w:type="dxa"/>
            <w:vAlign w:val="center"/>
            <w:hideMark/>
          </w:tcPr>
          <w:p w:rsidR="00477785" w:rsidRPr="00605D16" w:rsidRDefault="00567449" w:rsidP="00AC2C6B">
            <w:pPr>
              <w:widowControl/>
              <w:jc w:val="center"/>
              <w:rPr>
                <w:rFonts w:hAnsiTheme="minorHAnsi" w:cs="宋体"/>
                <w:kern w:val="0"/>
                <w:sz w:val="20"/>
                <w:szCs w:val="20"/>
              </w:rPr>
            </w:pPr>
            <w:r w:rsidRPr="00605D16">
              <w:rPr>
                <w:rFonts w:hAnsiTheme="minorHAns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477785" w:rsidRPr="00605D16" w:rsidRDefault="004B1728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  <w:hideMark/>
          </w:tcPr>
          <w:p w:rsidR="00477785" w:rsidRPr="00605D16" w:rsidRDefault="00BE4D59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  <w:hideMark/>
          </w:tcPr>
          <w:p w:rsidR="00477785" w:rsidRPr="00605D16" w:rsidRDefault="00773B74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77785" w:rsidRPr="00605D16" w:rsidRDefault="004B1728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1560" w:type="dxa"/>
            <w:vAlign w:val="center"/>
            <w:hideMark/>
          </w:tcPr>
          <w:p w:rsidR="00477785" w:rsidRPr="00605D16" w:rsidRDefault="004B1728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新闻学、汉语言文学、传媒学</w:t>
            </w:r>
          </w:p>
        </w:tc>
        <w:tc>
          <w:tcPr>
            <w:tcW w:w="1701" w:type="dxa"/>
            <w:vAlign w:val="center"/>
            <w:hideMark/>
          </w:tcPr>
          <w:p w:rsidR="00E64528" w:rsidRPr="00605D16" w:rsidRDefault="00477785" w:rsidP="00E6452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  <w:hideMark/>
          </w:tcPr>
          <w:p w:rsidR="00477785" w:rsidRPr="00605D16" w:rsidRDefault="004B1728" w:rsidP="00804859">
            <w:pPr>
              <w:widowControl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int="eastAsia"/>
                <w:color w:val="000000"/>
                <w:sz w:val="20"/>
                <w:szCs w:val="20"/>
              </w:rPr>
              <w:t>中共党员，有党办工作经验优先；具有坚定的政治立场和政治素质；有良好组织协调能力、语言表达能力和较强的文字功底;</w:t>
            </w:r>
          </w:p>
        </w:tc>
        <w:tc>
          <w:tcPr>
            <w:tcW w:w="850" w:type="dxa"/>
            <w:noWrap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6F2C" w:rsidRPr="009F1662" w:rsidTr="00AC2C6B">
        <w:trPr>
          <w:trHeight w:val="720"/>
        </w:trPr>
        <w:tc>
          <w:tcPr>
            <w:tcW w:w="852" w:type="dxa"/>
            <w:vAlign w:val="center"/>
            <w:hideMark/>
          </w:tcPr>
          <w:p w:rsidR="00477785" w:rsidRPr="00605D16" w:rsidRDefault="00567449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477785" w:rsidRPr="00605D16" w:rsidRDefault="004B1728" w:rsidP="00AC2C6B">
            <w:pPr>
              <w:widowControl/>
              <w:jc w:val="center"/>
              <w:rPr>
                <w:rFonts w:hAnsiTheme="minorHAnsi" w:cs="宋体"/>
                <w:kern w:val="0"/>
                <w:sz w:val="20"/>
                <w:szCs w:val="20"/>
              </w:rPr>
            </w:pPr>
            <w:r w:rsidRPr="00605D16">
              <w:rPr>
                <w:rFonts w:hAnsiTheme="minorHAnsi" w:cs="宋体" w:hint="eastAsia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1275" w:type="dxa"/>
            <w:vAlign w:val="center"/>
            <w:hideMark/>
          </w:tcPr>
          <w:p w:rsidR="00477785" w:rsidRPr="00605D16" w:rsidRDefault="00567449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  <w:hideMark/>
          </w:tcPr>
          <w:p w:rsidR="00477785" w:rsidRPr="00605D16" w:rsidRDefault="00E3285A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77785" w:rsidRPr="00605D16" w:rsidRDefault="004B1728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1560" w:type="dxa"/>
            <w:vAlign w:val="center"/>
            <w:hideMark/>
          </w:tcPr>
          <w:p w:rsidR="00477785" w:rsidRPr="00605D16" w:rsidRDefault="004B1728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  <w:r w:rsidR="00103E8F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1701" w:type="dxa"/>
            <w:vAlign w:val="center"/>
            <w:hideMark/>
          </w:tcPr>
          <w:p w:rsidR="00477785" w:rsidRPr="00605D16" w:rsidRDefault="00E3285A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  <w:r w:rsidR="004B1728"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3827" w:type="dxa"/>
            <w:hideMark/>
          </w:tcPr>
          <w:p w:rsidR="00477785" w:rsidRPr="00605D16" w:rsidRDefault="00477785" w:rsidP="00804859">
            <w:pPr>
              <w:widowControl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6F2C" w:rsidRPr="009F1662" w:rsidTr="00E64528">
        <w:trPr>
          <w:trHeight w:val="750"/>
        </w:trPr>
        <w:tc>
          <w:tcPr>
            <w:tcW w:w="852" w:type="dxa"/>
            <w:vAlign w:val="center"/>
            <w:hideMark/>
          </w:tcPr>
          <w:p w:rsidR="00477785" w:rsidRPr="00605D16" w:rsidRDefault="00567449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477785" w:rsidRPr="00605D16" w:rsidRDefault="00BD6C70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经管科</w:t>
            </w:r>
          </w:p>
        </w:tc>
        <w:tc>
          <w:tcPr>
            <w:tcW w:w="1275" w:type="dxa"/>
            <w:vAlign w:val="center"/>
            <w:hideMark/>
          </w:tcPr>
          <w:p w:rsidR="00477785" w:rsidRPr="00605D16" w:rsidRDefault="00567449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  <w:hideMark/>
          </w:tcPr>
          <w:p w:rsidR="00477785" w:rsidRPr="00605D16" w:rsidRDefault="00E75970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77785" w:rsidRPr="00605D16" w:rsidRDefault="00ED7393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1560" w:type="dxa"/>
            <w:vAlign w:val="center"/>
            <w:hideMark/>
          </w:tcPr>
          <w:p w:rsidR="00477785" w:rsidRPr="00605D16" w:rsidRDefault="00ED7393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会计学，经济学及</w:t>
            </w:r>
            <w:bookmarkStart w:id="0" w:name="_GoBack"/>
            <w:bookmarkEnd w:id="0"/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701" w:type="dxa"/>
            <w:vAlign w:val="center"/>
            <w:hideMark/>
          </w:tcPr>
          <w:p w:rsidR="00477785" w:rsidRPr="00605D16" w:rsidRDefault="00ED7393" w:rsidP="00E6452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  <w:hideMark/>
          </w:tcPr>
          <w:p w:rsidR="00477785" w:rsidRPr="00605D16" w:rsidRDefault="00477785" w:rsidP="00804859">
            <w:pPr>
              <w:widowControl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6F2C" w:rsidRPr="009F1662" w:rsidTr="00AC2C6B">
        <w:trPr>
          <w:trHeight w:val="480"/>
        </w:trPr>
        <w:tc>
          <w:tcPr>
            <w:tcW w:w="852" w:type="dxa"/>
            <w:vAlign w:val="center"/>
            <w:hideMark/>
          </w:tcPr>
          <w:p w:rsidR="00477785" w:rsidRPr="00605D16" w:rsidRDefault="00567449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77785" w:rsidRPr="00605D16" w:rsidRDefault="004611A4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275" w:type="dxa"/>
            <w:vAlign w:val="center"/>
            <w:hideMark/>
          </w:tcPr>
          <w:p w:rsidR="00477785" w:rsidRPr="00605D16" w:rsidRDefault="004611A4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调剂药师</w:t>
            </w:r>
          </w:p>
        </w:tc>
        <w:tc>
          <w:tcPr>
            <w:tcW w:w="1134" w:type="dxa"/>
            <w:vAlign w:val="center"/>
            <w:hideMark/>
          </w:tcPr>
          <w:p w:rsidR="00477785" w:rsidRPr="00605D16" w:rsidRDefault="005B229B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477785" w:rsidRPr="00605D16" w:rsidRDefault="001B32BB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560" w:type="dxa"/>
            <w:vAlign w:val="center"/>
            <w:hideMark/>
          </w:tcPr>
          <w:p w:rsidR="00477785" w:rsidRPr="00605D16" w:rsidRDefault="004611A4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701" w:type="dxa"/>
            <w:vAlign w:val="center"/>
            <w:hideMark/>
          </w:tcPr>
          <w:p w:rsidR="00477785" w:rsidRPr="00605D16" w:rsidRDefault="004611A4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827" w:type="dxa"/>
            <w:hideMark/>
          </w:tcPr>
          <w:p w:rsidR="00477785" w:rsidRPr="00605D16" w:rsidRDefault="004611A4" w:rsidP="00804859">
            <w:pPr>
              <w:widowControl/>
              <w:jc w:val="left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取得药师资格证,如取得主管药师职称年龄可放宽至35</w:t>
            </w:r>
            <w:r w:rsidR="00103E8F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 w:rsidRPr="00605D16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岁.</w:t>
            </w:r>
          </w:p>
        </w:tc>
        <w:tc>
          <w:tcPr>
            <w:tcW w:w="850" w:type="dxa"/>
            <w:noWrap/>
            <w:hideMark/>
          </w:tcPr>
          <w:p w:rsidR="00477785" w:rsidRPr="009F1662" w:rsidRDefault="00477785" w:rsidP="008048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F16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6F2C" w:rsidRPr="00E52AFA" w:rsidTr="00AC2C6B">
        <w:trPr>
          <w:trHeight w:val="735"/>
        </w:trPr>
        <w:tc>
          <w:tcPr>
            <w:tcW w:w="852" w:type="dxa"/>
            <w:vAlign w:val="center"/>
            <w:hideMark/>
          </w:tcPr>
          <w:p w:rsidR="00477785" w:rsidRPr="00E52AFA" w:rsidRDefault="00885E34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77785" w:rsidRPr="00E52AFA" w:rsidRDefault="00885E34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1275" w:type="dxa"/>
            <w:vAlign w:val="center"/>
            <w:hideMark/>
          </w:tcPr>
          <w:p w:rsidR="00477785" w:rsidRPr="00E52AFA" w:rsidRDefault="00E52AFA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kern w:val="0"/>
                <w:sz w:val="20"/>
                <w:szCs w:val="20"/>
              </w:rPr>
              <w:t>系统运维管理员</w:t>
            </w:r>
          </w:p>
        </w:tc>
        <w:tc>
          <w:tcPr>
            <w:tcW w:w="1134" w:type="dxa"/>
            <w:vAlign w:val="center"/>
            <w:hideMark/>
          </w:tcPr>
          <w:p w:rsidR="00477785" w:rsidRPr="00E52AFA" w:rsidRDefault="00FF5C1A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77785" w:rsidRPr="00E52AFA" w:rsidRDefault="00E52AFA" w:rsidP="001B32B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普通高等教育</w:t>
            </w:r>
            <w:r w:rsidR="001B32BB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1560" w:type="dxa"/>
            <w:vAlign w:val="center"/>
            <w:hideMark/>
          </w:tcPr>
          <w:p w:rsidR="00477785" w:rsidRPr="00E52AFA" w:rsidRDefault="00E52AFA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卫生信息管理、计算机应用技术</w:t>
            </w:r>
          </w:p>
        </w:tc>
        <w:tc>
          <w:tcPr>
            <w:tcW w:w="1701" w:type="dxa"/>
            <w:vAlign w:val="center"/>
            <w:hideMark/>
          </w:tcPr>
          <w:p w:rsidR="00477785" w:rsidRPr="00E52AFA" w:rsidRDefault="00E52AFA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  <w:vAlign w:val="center"/>
            <w:hideMark/>
          </w:tcPr>
          <w:p w:rsidR="00477785" w:rsidRPr="00E52AFA" w:rsidRDefault="00E52AFA" w:rsidP="00AC2C6B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有医院信息系统运维工作经验优先</w:t>
            </w:r>
          </w:p>
        </w:tc>
        <w:tc>
          <w:tcPr>
            <w:tcW w:w="850" w:type="dxa"/>
            <w:noWrap/>
            <w:hideMark/>
          </w:tcPr>
          <w:p w:rsidR="00477785" w:rsidRPr="00E52AFA" w:rsidRDefault="00477785" w:rsidP="00804859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6F2C" w:rsidRPr="00E52AFA" w:rsidTr="00AC2C6B">
        <w:trPr>
          <w:trHeight w:val="748"/>
        </w:trPr>
        <w:tc>
          <w:tcPr>
            <w:tcW w:w="852" w:type="dxa"/>
            <w:vAlign w:val="center"/>
            <w:hideMark/>
          </w:tcPr>
          <w:p w:rsidR="00E52AFA" w:rsidRPr="00E52AFA" w:rsidRDefault="00E52AFA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E52AFA" w:rsidRPr="00E52AFA" w:rsidRDefault="00E52AFA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1275" w:type="dxa"/>
            <w:vAlign w:val="center"/>
            <w:hideMark/>
          </w:tcPr>
          <w:p w:rsidR="00E52AFA" w:rsidRPr="00406F2C" w:rsidRDefault="00E52AFA" w:rsidP="00AC2C6B">
            <w:pPr>
              <w:jc w:val="center"/>
              <w:rPr>
                <w:sz w:val="20"/>
                <w:szCs w:val="20"/>
              </w:rPr>
            </w:pPr>
            <w:r w:rsidRPr="00406F2C">
              <w:rPr>
                <w:rFonts w:hint="eastAsia"/>
                <w:sz w:val="20"/>
                <w:szCs w:val="20"/>
              </w:rPr>
              <w:t>病案管理员</w:t>
            </w:r>
          </w:p>
        </w:tc>
        <w:tc>
          <w:tcPr>
            <w:tcW w:w="1134" w:type="dxa"/>
            <w:vAlign w:val="center"/>
            <w:hideMark/>
          </w:tcPr>
          <w:p w:rsidR="00E52AFA" w:rsidRPr="00E52AFA" w:rsidRDefault="00FF5C1A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E52AFA" w:rsidRPr="00E52AFA" w:rsidRDefault="00E52AFA" w:rsidP="001B32B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普通高等教育</w:t>
            </w:r>
            <w:r w:rsidR="001B32BB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科及以上学历</w:t>
            </w:r>
          </w:p>
        </w:tc>
        <w:tc>
          <w:tcPr>
            <w:tcW w:w="1560" w:type="dxa"/>
            <w:noWrap/>
            <w:vAlign w:val="center"/>
            <w:hideMark/>
          </w:tcPr>
          <w:p w:rsidR="00E52AFA" w:rsidRPr="00E52AFA" w:rsidRDefault="00E52AFA" w:rsidP="00AC2C6B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卫生信息管理</w:t>
            </w:r>
          </w:p>
        </w:tc>
        <w:tc>
          <w:tcPr>
            <w:tcW w:w="1701" w:type="dxa"/>
            <w:vAlign w:val="center"/>
            <w:hideMark/>
          </w:tcPr>
          <w:p w:rsidR="00E52AFA" w:rsidRPr="00E52AFA" w:rsidRDefault="00E52AFA" w:rsidP="00AC2C6B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  <w:vAlign w:val="center"/>
            <w:hideMark/>
          </w:tcPr>
          <w:p w:rsidR="00E52AFA" w:rsidRPr="00E52AFA" w:rsidRDefault="00E52AFA" w:rsidP="00AC2C6B">
            <w:pPr>
              <w:widowControl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有医院病案管理工作经验优先</w:t>
            </w:r>
          </w:p>
        </w:tc>
        <w:tc>
          <w:tcPr>
            <w:tcW w:w="850" w:type="dxa"/>
            <w:noWrap/>
            <w:hideMark/>
          </w:tcPr>
          <w:p w:rsidR="00E52AFA" w:rsidRPr="00E52AFA" w:rsidRDefault="00E52AFA" w:rsidP="00804859">
            <w:pPr>
              <w:widowControl/>
              <w:jc w:val="left"/>
              <w:rPr>
                <w:rFonts w:hAnsi="宋体" w:cs="宋体"/>
                <w:kern w:val="0"/>
                <w:sz w:val="20"/>
                <w:szCs w:val="20"/>
              </w:rPr>
            </w:pPr>
            <w:r w:rsidRPr="00E52AFA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3B70" w:rsidTr="00956BA6">
        <w:trPr>
          <w:trHeight w:val="926"/>
        </w:trPr>
        <w:tc>
          <w:tcPr>
            <w:tcW w:w="852" w:type="dxa"/>
          </w:tcPr>
          <w:p w:rsidR="00EF3B70" w:rsidRDefault="00EF3B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3B70" w:rsidRDefault="00EF3B70" w:rsidP="00EF3B70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3B70" w:rsidRDefault="00EF3B70" w:rsidP="00EF3B70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3B70" w:rsidRDefault="00EF3B70" w:rsidP="007666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共计</w:t>
            </w:r>
            <w:r w:rsidR="007666E1">
              <w:rPr>
                <w:rFonts w:asciiTheme="minorHAnsi" w:hAnsiTheme="minorHAnsi" w:hint="eastAsia"/>
                <w:sz w:val="20"/>
                <w:szCs w:val="20"/>
              </w:rPr>
              <w:t>8</w:t>
            </w:r>
            <w:r>
              <w:rPr>
                <w:rFonts w:asciiTheme="minorHAnsi" w:hAnsiTheme="minorHAnsi" w:hint="eastAsia"/>
                <w:sz w:val="20"/>
                <w:szCs w:val="20"/>
              </w:rPr>
              <w:t>人</w:t>
            </w:r>
          </w:p>
        </w:tc>
        <w:tc>
          <w:tcPr>
            <w:tcW w:w="2835" w:type="dxa"/>
            <w:vAlign w:val="center"/>
          </w:tcPr>
          <w:p w:rsidR="00EF3B70" w:rsidRPr="00E52AFA" w:rsidRDefault="00EF3B70" w:rsidP="00EF3B70">
            <w:pPr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3B70" w:rsidRDefault="00EF3B70" w:rsidP="00EF3B7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3B70" w:rsidRPr="00E52AFA" w:rsidRDefault="00EF3B70" w:rsidP="00EF3B70">
            <w:pPr>
              <w:jc w:val="center"/>
              <w:rPr>
                <w:rFonts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F3B70" w:rsidRDefault="00EF3B70" w:rsidP="00EF3B7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B70" w:rsidRDefault="00EF3B70">
            <w:pPr>
              <w:rPr>
                <w:sz w:val="20"/>
                <w:szCs w:val="20"/>
              </w:rPr>
            </w:pPr>
          </w:p>
        </w:tc>
      </w:tr>
    </w:tbl>
    <w:p w:rsidR="00406F2C" w:rsidRPr="00E52AFA" w:rsidRDefault="00406F2C">
      <w:pPr>
        <w:rPr>
          <w:sz w:val="20"/>
          <w:szCs w:val="20"/>
        </w:rPr>
      </w:pPr>
    </w:p>
    <w:sectPr w:rsidR="00406F2C" w:rsidRPr="00E52AFA" w:rsidSect="008F034E">
      <w:pgSz w:w="16838" w:h="11906" w:orient="landscape"/>
      <w:pgMar w:top="1134" w:right="1440" w:bottom="1134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06" w:rsidRDefault="00163406" w:rsidP="00477785">
      <w:r>
        <w:separator/>
      </w:r>
    </w:p>
  </w:endnote>
  <w:endnote w:type="continuationSeparator" w:id="1">
    <w:p w:rsidR="00163406" w:rsidRDefault="00163406" w:rsidP="0047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06" w:rsidRDefault="00163406" w:rsidP="00477785">
      <w:r>
        <w:separator/>
      </w:r>
    </w:p>
  </w:footnote>
  <w:footnote w:type="continuationSeparator" w:id="1">
    <w:p w:rsidR="00163406" w:rsidRDefault="00163406" w:rsidP="00477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785"/>
    <w:rsid w:val="00031935"/>
    <w:rsid w:val="00103E8F"/>
    <w:rsid w:val="00111011"/>
    <w:rsid w:val="00151B02"/>
    <w:rsid w:val="00163406"/>
    <w:rsid w:val="00173115"/>
    <w:rsid w:val="001B32BB"/>
    <w:rsid w:val="001F5387"/>
    <w:rsid w:val="00201576"/>
    <w:rsid w:val="002267A3"/>
    <w:rsid w:val="00264D0D"/>
    <w:rsid w:val="002D1776"/>
    <w:rsid w:val="002E628C"/>
    <w:rsid w:val="00406F2C"/>
    <w:rsid w:val="004453AD"/>
    <w:rsid w:val="00460272"/>
    <w:rsid w:val="004611A4"/>
    <w:rsid w:val="0047145E"/>
    <w:rsid w:val="00477785"/>
    <w:rsid w:val="004B1728"/>
    <w:rsid w:val="0051298D"/>
    <w:rsid w:val="00520497"/>
    <w:rsid w:val="00567449"/>
    <w:rsid w:val="0059007F"/>
    <w:rsid w:val="005B229B"/>
    <w:rsid w:val="00605D16"/>
    <w:rsid w:val="00617238"/>
    <w:rsid w:val="00645B0D"/>
    <w:rsid w:val="00665065"/>
    <w:rsid w:val="006B7B25"/>
    <w:rsid w:val="006D4A60"/>
    <w:rsid w:val="006F4BE8"/>
    <w:rsid w:val="007666E1"/>
    <w:rsid w:val="00773B74"/>
    <w:rsid w:val="007C09F5"/>
    <w:rsid w:val="007F031F"/>
    <w:rsid w:val="007F4EB4"/>
    <w:rsid w:val="00816613"/>
    <w:rsid w:val="00864795"/>
    <w:rsid w:val="00885E34"/>
    <w:rsid w:val="008A5551"/>
    <w:rsid w:val="008F034E"/>
    <w:rsid w:val="00930F48"/>
    <w:rsid w:val="00940847"/>
    <w:rsid w:val="00956BA6"/>
    <w:rsid w:val="00A1401F"/>
    <w:rsid w:val="00A16D48"/>
    <w:rsid w:val="00AC210A"/>
    <w:rsid w:val="00AC2C6B"/>
    <w:rsid w:val="00B268C8"/>
    <w:rsid w:val="00BD6C70"/>
    <w:rsid w:val="00BE2BC9"/>
    <w:rsid w:val="00BE4D59"/>
    <w:rsid w:val="00C32E8A"/>
    <w:rsid w:val="00C40FFD"/>
    <w:rsid w:val="00C466F2"/>
    <w:rsid w:val="00CC1FD5"/>
    <w:rsid w:val="00DB238A"/>
    <w:rsid w:val="00DC379E"/>
    <w:rsid w:val="00E3285A"/>
    <w:rsid w:val="00E4044A"/>
    <w:rsid w:val="00E52AFA"/>
    <w:rsid w:val="00E64528"/>
    <w:rsid w:val="00E75970"/>
    <w:rsid w:val="00ED7393"/>
    <w:rsid w:val="00EE57B3"/>
    <w:rsid w:val="00EF3B70"/>
    <w:rsid w:val="00EF6F7C"/>
    <w:rsid w:val="00F0039D"/>
    <w:rsid w:val="00F50DF8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85"/>
    <w:pPr>
      <w:widowControl w:val="0"/>
      <w:jc w:val="both"/>
    </w:pPr>
    <w:rPr>
      <w:rFonts w:ascii="楷体_GB2312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7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785"/>
    <w:rPr>
      <w:sz w:val="18"/>
      <w:szCs w:val="18"/>
    </w:rPr>
  </w:style>
  <w:style w:type="table" w:styleId="a5">
    <w:name w:val="Table Grid"/>
    <w:basedOn w:val="a1"/>
    <w:uiPriority w:val="59"/>
    <w:rsid w:val="00406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73</Words>
  <Characters>419</Characters>
  <Application>Microsoft Office Word</Application>
  <DocSecurity>0</DocSecurity>
  <Lines>3</Lines>
  <Paragraphs>1</Paragraphs>
  <ScaleCrop>false</ScaleCrop>
  <Company>SkyUN.Org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赵燕</cp:lastModifiedBy>
  <cp:revision>58</cp:revision>
  <cp:lastPrinted>2020-03-24T02:46:00Z</cp:lastPrinted>
  <dcterms:created xsi:type="dcterms:W3CDTF">2020-03-05T06:06:00Z</dcterms:created>
  <dcterms:modified xsi:type="dcterms:W3CDTF">2020-04-28T02:17:00Z</dcterms:modified>
</cp:coreProperties>
</file>