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882"/>
        <w:gridCol w:w="565"/>
        <w:gridCol w:w="427"/>
        <w:gridCol w:w="992"/>
        <w:gridCol w:w="212"/>
        <w:gridCol w:w="922"/>
        <w:gridCol w:w="222"/>
        <w:gridCol w:w="1337"/>
        <w:gridCol w:w="568"/>
        <w:gridCol w:w="1397"/>
        <w:gridCol w:w="4544"/>
        <w:gridCol w:w="719"/>
        <w:gridCol w:w="569"/>
      </w:tblGrid>
      <w:tr w:rsidR="005467E0" w:rsidRPr="005467E0" w:rsidTr="00E0551F">
        <w:trPr>
          <w:trHeight w:val="360"/>
        </w:trPr>
        <w:tc>
          <w:tcPr>
            <w:tcW w:w="1998" w:type="dxa"/>
            <w:gridSpan w:val="3"/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adjustRightInd w:val="0"/>
              <w:snapToGrid w:val="0"/>
              <w:spacing w:line="46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467E0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附件</w:t>
            </w:r>
            <w:r w:rsidRPr="005467E0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adjustRightInd w:val="0"/>
              <w:snapToGrid w:val="0"/>
              <w:spacing w:line="50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adjustRightInd w:val="0"/>
              <w:snapToGrid w:val="0"/>
              <w:spacing w:line="50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adjustRightInd w:val="0"/>
              <w:snapToGrid w:val="0"/>
              <w:spacing w:line="50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adjustRightInd w:val="0"/>
              <w:snapToGrid w:val="0"/>
              <w:spacing w:line="50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adjustRightInd w:val="0"/>
              <w:snapToGrid w:val="0"/>
              <w:spacing w:line="50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adjustRightInd w:val="0"/>
              <w:snapToGrid w:val="0"/>
              <w:spacing w:line="50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467E0" w:rsidRPr="005467E0" w:rsidTr="00E0551F">
        <w:trPr>
          <w:trHeight w:val="780"/>
        </w:trPr>
        <w:tc>
          <w:tcPr>
            <w:tcW w:w="13907" w:type="dxa"/>
            <w:gridSpan w:val="14"/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</w:pPr>
            <w:r w:rsidRPr="005467E0">
              <w:rPr>
                <w:rFonts w:ascii="Times New Roman" w:eastAsia="方正小标宋_GBK" w:hAnsi="Times New Roman" w:cs="Times New Roman"/>
                <w:bCs/>
                <w:sz w:val="44"/>
                <w:szCs w:val="44"/>
              </w:rPr>
              <w:t>广安金土地集团</w:t>
            </w:r>
            <w:r w:rsidRPr="005467E0">
              <w:rPr>
                <w:rFonts w:ascii="Times New Roman" w:eastAsia="方正小标宋_GBK" w:hAnsi="Times New Roman" w:cs="Times New Roman" w:hint="eastAsia"/>
                <w:bCs/>
                <w:sz w:val="44"/>
                <w:szCs w:val="44"/>
              </w:rPr>
              <w:t>招聘</w:t>
            </w:r>
            <w:r w:rsidRPr="005467E0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>人员一览表</w:t>
            </w:r>
          </w:p>
        </w:tc>
      </w:tr>
      <w:tr w:rsidR="005467E0" w:rsidRPr="005467E0" w:rsidTr="00E0551F">
        <w:trPr>
          <w:trHeight w:val="315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67E0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67E0"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67E0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67E0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67E0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67E0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67E0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基本条件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67E0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备注</w:t>
            </w:r>
          </w:p>
        </w:tc>
      </w:tr>
      <w:tr w:rsidR="005467E0" w:rsidRPr="005467E0" w:rsidTr="00E0551F">
        <w:trPr>
          <w:trHeight w:val="5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金鼎</w:t>
            </w:r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公司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设计</w:t>
            </w: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造价</w:t>
            </w:r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土地管理、农业水利、</w:t>
            </w:r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土木工程</w:t>
            </w: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、工程造价</w:t>
            </w:r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等相关专业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岁以下</w:t>
            </w: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，</w:t>
            </w:r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专业基础知识扎实，熟练掌握</w:t>
            </w:r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Office</w:t>
            </w:r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proofErr w:type="spellStart"/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Autocad</w:t>
            </w:r>
            <w:proofErr w:type="spellEnd"/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Photoshop</w:t>
            </w:r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等相关设计软件；有较强的文字编写能力，能胜任项目方案编制以及各类工程设计图件制作等。具有</w:t>
            </w: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5467E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年以上工作经验，具有土地整理、农业综合开发整治、土地复垦、规划调整编制、数据库建设及预算编制等业务能力；具有与规划设计相关技术职称人员优先</w:t>
            </w: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薪酬体系</w:t>
            </w:r>
          </w:p>
        </w:tc>
      </w:tr>
      <w:tr w:rsidR="005467E0" w:rsidRPr="005467E0" w:rsidTr="00E0551F">
        <w:trPr>
          <w:trHeight w:val="70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金卓公司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现场管理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机械、建筑、财务等相关专业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35</w:t>
            </w:r>
            <w:r w:rsidRPr="005467E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岁及以下，具有建筑、预算、设计、矿山环境、生态保护、财务等方面工作经历。有土地整治工作经验者优先。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E0" w:rsidRPr="005467E0" w:rsidRDefault="005467E0" w:rsidP="005467E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467E0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劳务派遣</w:t>
            </w:r>
          </w:p>
        </w:tc>
      </w:tr>
    </w:tbl>
    <w:p w:rsidR="001D2003" w:rsidRDefault="001D2003">
      <w:bookmarkStart w:id="0" w:name="_GoBack"/>
      <w:bookmarkEnd w:id="0"/>
    </w:p>
    <w:sectPr w:rsidR="001D2003" w:rsidSect="005467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E0"/>
    <w:rsid w:val="001D2003"/>
    <w:rsid w:val="0054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2020-02-26T03:39:00Z</dcterms:created>
  <dcterms:modified xsi:type="dcterms:W3CDTF">2020-02-26T03:41:00Z</dcterms:modified>
</cp:coreProperties>
</file>