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color w:val="5E5E5E"/>
          <w:spacing w:val="0"/>
          <w:sz w:val="24"/>
          <w:szCs w:val="24"/>
        </w:rPr>
        <w:t>王洪梅，女，职位名称：小学语文教师（</w:t>
      </w:r>
      <w:r>
        <w:rPr>
          <w:rFonts w:hint="eastAsia" w:ascii="微软雅黑" w:hAnsi="微软雅黑" w:eastAsia="微软雅黑" w:cs="微软雅黑"/>
          <w:i w:val="0"/>
          <w:caps w:val="0"/>
          <w:color w:val="5E5E5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="微软雅黑" w:hAnsi="微软雅黑" w:eastAsia="微软雅黑" w:cs="微软雅黑"/>
          <w:i w:val="0"/>
          <w:caps w:val="0"/>
          <w:color w:val="5E5E5E"/>
          <w:spacing w:val="0"/>
          <w:sz w:val="24"/>
          <w:szCs w:val="24"/>
        </w:rPr>
        <w:t>），职位编号</w:t>
      </w:r>
      <w:r>
        <w:rPr>
          <w:rFonts w:hint="eastAsia" w:ascii="微软雅黑" w:hAnsi="微软雅黑" w:eastAsia="微软雅黑" w:cs="微软雅黑"/>
          <w:i w:val="0"/>
          <w:caps w:val="0"/>
          <w:color w:val="5E5E5E"/>
          <w:spacing w:val="0"/>
          <w:sz w:val="24"/>
          <w:szCs w:val="24"/>
          <w:bdr w:val="none" w:color="auto" w:sz="0" w:space="0"/>
        </w:rPr>
        <w:t>8061002</w:t>
      </w:r>
      <w:r>
        <w:rPr>
          <w:rFonts w:hint="eastAsia" w:ascii="微软雅黑" w:hAnsi="微软雅黑" w:eastAsia="微软雅黑" w:cs="微软雅黑"/>
          <w:i w:val="0"/>
          <w:caps w:val="0"/>
          <w:color w:val="5E5E5E"/>
          <w:spacing w:val="0"/>
          <w:sz w:val="24"/>
          <w:szCs w:val="24"/>
        </w:rPr>
        <w:t>，专业技术岗位，总成绩</w:t>
      </w:r>
      <w:r>
        <w:rPr>
          <w:rFonts w:hint="eastAsia" w:ascii="微软雅黑" w:hAnsi="微软雅黑" w:eastAsia="微软雅黑" w:cs="微软雅黑"/>
          <w:i w:val="0"/>
          <w:caps w:val="0"/>
          <w:color w:val="5E5E5E"/>
          <w:spacing w:val="0"/>
          <w:sz w:val="24"/>
          <w:szCs w:val="24"/>
          <w:bdr w:val="none" w:color="auto" w:sz="0" w:space="0"/>
        </w:rPr>
        <w:t>76.51</w:t>
      </w:r>
      <w:r>
        <w:rPr>
          <w:rFonts w:hint="eastAsia" w:ascii="微软雅黑" w:hAnsi="微软雅黑" w:eastAsia="微软雅黑" w:cs="微软雅黑"/>
          <w:i w:val="0"/>
          <w:caps w:val="0"/>
          <w:color w:val="5E5E5E"/>
          <w:spacing w:val="0"/>
          <w:sz w:val="24"/>
          <w:szCs w:val="24"/>
        </w:rPr>
        <w:t>，排名第七，体检结果合格，考核结果合格，拟聘用单位是隆昌市桂花井小学。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A22AB"/>
    <w:rsid w:val="2C3A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2020-01-15T10:02:00Z</dcterms:created>
  <dc:creator>yhs</dc:creator>
  <cp:lastModifiedBy>yhs</cp:lastModifiedBy>
  <dcterms:modified xsi:type="dcterms:W3CDTF">2020-01-15T10:02:58Z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