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附件 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30"/>
          <w:szCs w:val="30"/>
          <w:lang w:eastAsia="zh-CN"/>
        </w:rPr>
      </w:pPr>
      <w:bookmarkStart w:id="5" w:name="_GoBack"/>
      <w:r>
        <w:rPr>
          <w:rFonts w:hint="eastAsia" w:ascii="微软雅黑" w:hAnsi="微软雅黑" w:eastAsia="微软雅黑" w:cs="微软雅黑"/>
          <w:b w:val="0"/>
          <w:bCs w:val="0"/>
          <w:color w:val="auto"/>
          <w:sz w:val="30"/>
          <w:szCs w:val="30"/>
        </w:rPr>
        <w:t>中学教师资格考试（心理健康教育、日语、俄语）面试大纲</w:t>
      </w:r>
    </w:p>
    <w:bookmarkEnd w:id="5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一、测试性质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面试是中小学教师资格考试的有机组成部分，属于标准参照性考试。笔试合格者，参加面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二、测试目标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面试主要考察申请教师资格人员应具备的新教师基本素养、职业发展潜质教育教学实践能力，主要包括：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（一）良好的职业道德、心理素质和思维品质。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（二）仪表仪态得体，有一定的表达、交流、沟通能力。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（三）能够恰当地运用教学方法、手段，教学环节规范，较好地达成教学目标。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三、测试内容与要求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（一）职业认知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．热爱教育事业，有较强的从教愿望，正确认识、理解教师的职业特征，遵守教师职业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道德规范，能够正确认识、分析和评价教育教学实践中的师德问题。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．关爱学生、尊重学生，公正平等地对待每一位学生，关注每一位学生的成长。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（二）心理素质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．积极、开朗，有自信心。具有积极向上的精神，主动热情工作；具有坚定顽强的精神，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不怕困难。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．有较强的情绪调节与自控能力。能够有条不紊地工作，不急不躁；能够冷静地处理问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题，有应变能力；能公正地看待问题，不偏激，不固执。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（三）仪表仪态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．仪表整洁，符合教师职业和场景要求。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．举止大方，肢体语言得体，符合教师礼仪要求。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（四）言语表达</w:t>
      </w:r>
      <w:bookmarkStart w:id="0" w:name="page34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．语言清晰，语速适宜，表达准确。口齿清楚，讲话流利，发音标准，声音洪亮，语速适宜；讲话中心明确，层次分明，表达完整，有感染力。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．善于倾听、交流，有亲和力。具有较强的口头表达能力，善于倾听别人的意见，并能够较准确地表达自己的观点；在交流中尊重对方、态度和蔼。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（五）思维品质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．能够迅速、准确地理解和分析问题，有较强的综合分析能力。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．能够清晰有条理地陈述问题，有较强的逻辑性。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．能够比较全面地看待问题，思维灵活，有较好的应变能力。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．能够提出具有创新性的解决问题的思路和方法。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（六）教学设计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．了解专业特点及人才需求。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．掌握所教专业的知识体系与基本规律。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．了解课程的目标和要求，准确把握教学内容，准确把握所教教学内容﹑理解本课（本单元）在教材中的地位以及与其他单元的关系。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．根据教学内容和课程标准的要求确定教学目标﹑教学重点和难点。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．教学设计要体现学生的主体性，因材施教，选择合适的教学形式与方法。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（七）教学实施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．情境创设合理，注重激发学生的学习兴趣。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．能够有效地组织学生的学习活动，有与学生交流的意识。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．能够科学准确地表达和呈现教学内容。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．能够较好地控制教学时间和教学节奏，合理地安排教与学的时间，较好地达成教学目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．能应用专业知识解决实际问题。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6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．能够适当地运用板书，板书工整、美观、适量。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（八）教学评价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．在教学实施过程中注重对学生进行评价。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．能客观评价自己的教学效果。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四、测试方法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采取结构化面试和情境模拟相结合的方法，通过抽题备课、试讲、答辩等方式进行。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考生按照有关规定随机抽取备课题目，进行备课，时间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 xml:space="preserve"> 20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分钟，接受面试，时间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 xml:space="preserve"> 20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分钟。考官根据考生面试过程中的表现，进行综合性评分。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五、评分标准</w:t>
      </w:r>
      <w:bookmarkStart w:id="1" w:name="page35"/>
      <w:bookmarkEnd w:id="1"/>
    </w:p>
    <w:tbl>
      <w:tblPr>
        <w:tblW w:w="9041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615"/>
        <w:gridCol w:w="750"/>
        <w:gridCol w:w="660"/>
        <w:gridCol w:w="629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测试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权重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评分标准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职业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认知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较强的从教愿望，对教师职业有高度的认同，对教师工作的基本内容和职责有清楚了解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关爱学生，尊重学生、平等对待学生，关注每个学生的成长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心理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素质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活泼、开朗，有自信心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有较强的情绪调节能力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仪表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仪态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衣着整洁，仪表得体，符合教师职业特点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行为举止稳重端庄大方，教态自然，肢体表达得当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言语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表达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语言清晰，表达准确，语速适宜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善于倾听、交流，有亲和力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思维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品质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思维缜密，富有条理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迅速地抓住核心要素，准确地理解和分析问题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看待问题全面，思维灵活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具有创新性的解决问题的思路和方法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了解专业特点及人才需求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掌握所教专业的知识体系与基本规律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了解课程的目标与要求、准确把握教学内容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能根据学科的特点，确定具体的教学目标、教学重点和难点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教学设计体现学生的主体性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实施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情境创设合理，关注学习动机的激发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教学内容表述和呈现清楚、准确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有与学生交流的意识，提出的问题富有启发性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教学环节安排合理；时间节奏控制恰当；教学方法和手段运用有效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能应用专业知识解决实际问题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板书设计突出主题，层次分明；板书工整、美观、适量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评价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能对学生进行过程性评价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能客观地评价教学效果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</w:pPr>
      <w:bookmarkStart w:id="2" w:name="page36"/>
      <w:bookmarkEnd w:id="2"/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六、试题示例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例一： 《心理健康教育》试讲教学设计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课题内容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16510</wp:posOffset>
            </wp:positionH>
            <wp:positionV relativeFrom="paragraph">
              <wp:posOffset>137160</wp:posOffset>
            </wp:positionV>
            <wp:extent cx="5143500" cy="1767840"/>
            <wp:effectExtent l="0" t="0" r="0" b="381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（节选自《心理健康教育》第九册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 xml:space="preserve"> P5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）配合教学内容适当板书。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）教学过程需有提问环节。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）教学中应有过程性评价。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例二：《日语》试讲教学设计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161290</wp:posOffset>
            </wp:positionH>
            <wp:positionV relativeFrom="paragraph">
              <wp:posOffset>344805</wp:posOffset>
            </wp:positionV>
            <wp:extent cx="4335780" cy="2339340"/>
            <wp:effectExtent l="0" t="0" r="7620" b="381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5780" cy="233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课题内容：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1563370</wp:posOffset>
            </wp:positionH>
            <wp:positionV relativeFrom="paragraph">
              <wp:posOffset>5512435</wp:posOffset>
            </wp:positionV>
            <wp:extent cx="4335780" cy="2339340"/>
            <wp:effectExtent l="0" t="0" r="7620" b="381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5780" cy="233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1106170</wp:posOffset>
            </wp:positionH>
            <wp:positionV relativeFrom="paragraph">
              <wp:posOffset>5055235</wp:posOffset>
            </wp:positionV>
            <wp:extent cx="4335780" cy="2339340"/>
            <wp:effectExtent l="0" t="0" r="7620" b="381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5780" cy="233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953770</wp:posOffset>
            </wp:positionH>
            <wp:positionV relativeFrom="paragraph">
              <wp:posOffset>4902835</wp:posOffset>
            </wp:positionV>
            <wp:extent cx="4335780" cy="2339340"/>
            <wp:effectExtent l="0" t="0" r="7620" b="381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5780" cy="233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801370</wp:posOffset>
            </wp:positionH>
            <wp:positionV relativeFrom="paragraph">
              <wp:posOffset>4750435</wp:posOffset>
            </wp:positionV>
            <wp:extent cx="4335780" cy="2339340"/>
            <wp:effectExtent l="0" t="0" r="762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5780" cy="233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1410970</wp:posOffset>
            </wp:positionH>
            <wp:positionV relativeFrom="paragraph">
              <wp:posOffset>4963795</wp:posOffset>
            </wp:positionV>
            <wp:extent cx="4335780" cy="2339340"/>
            <wp:effectExtent l="0" t="0" r="7620" b="381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5780" cy="233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1258570</wp:posOffset>
            </wp:positionH>
            <wp:positionV relativeFrom="paragraph">
              <wp:posOffset>4811395</wp:posOffset>
            </wp:positionV>
            <wp:extent cx="4335780" cy="2339340"/>
            <wp:effectExtent l="0" t="0" r="7620" b="381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5780" cy="233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（节选自《高中日语必修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 xml:space="preserve"> 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》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P7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）配合教学内容适当板书。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）教学过程需有提问环节。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）教学中应有过程性评价。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例三：《俄语》试讲教学设计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课题内容：</w:t>
      </w:r>
      <w:bookmarkStart w:id="3" w:name="page37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1045210</wp:posOffset>
            </wp:positionH>
            <wp:positionV relativeFrom="page">
              <wp:posOffset>3735070</wp:posOffset>
            </wp:positionV>
            <wp:extent cx="4351020" cy="26593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1020" cy="265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（节选自《高中俄语必修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 xml:space="preserve"> 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》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P1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）配合教学内容适当板书。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）教学过程需有提问环节。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）教学中应有过程性评价。</w:t>
      </w:r>
      <w:bookmarkStart w:id="4" w:name="page38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C6B4A"/>
    <w:rsid w:val="25BC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2019-12-10T01:41:00Z</dcterms:created>
  <dc:creator>染柒歌家的肥兔子</dc:creator>
  <cp:lastModifiedBy>染柒歌家的肥兔子</cp:lastModifiedBy>
  <dcterms:modified xsi:type="dcterms:W3CDTF">2019-12-10T02:54:20Z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