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spacing w:after="301" w:afterLines="50" w:line="600" w:lineRule="exact"/>
        <w:jc w:val="left"/>
        <w:rPr>
          <w:rFonts w:eastAsia="方正黑体_GBK"/>
          <w:bCs/>
          <w:kern w:val="0"/>
          <w:szCs w:val="32"/>
        </w:rPr>
      </w:pPr>
      <w:r>
        <w:rPr>
          <w:rFonts w:eastAsia="方正黑体_GBK"/>
          <w:bCs/>
          <w:kern w:val="0"/>
          <w:szCs w:val="32"/>
        </w:rPr>
        <w:t>附件1</w:t>
      </w:r>
    </w:p>
    <w:p>
      <w:pPr>
        <w:kinsoku w:val="0"/>
        <w:overflowPunct w:val="0"/>
        <w:spacing w:after="301" w:afterLines="50"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南充市退役军人服务中心2019年公开考调工作人员岗位和条件要求一览表</w:t>
      </w:r>
    </w:p>
    <w:tbl>
      <w:tblPr>
        <w:tblStyle w:val="3"/>
        <w:tblW w:w="135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919"/>
        <w:gridCol w:w="761"/>
        <w:gridCol w:w="2482"/>
        <w:gridCol w:w="1129"/>
        <w:gridCol w:w="1234"/>
        <w:gridCol w:w="2916"/>
        <w:gridCol w:w="1274"/>
        <w:gridCol w:w="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考调单位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考调            岗位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考调      人数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考调对象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及范围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             (学位)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专业条件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考试科目及顺序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南充市退役军人服务中心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行政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管理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面向</w:t>
            </w:r>
            <w:r>
              <w:rPr>
                <w:rFonts w:hint="eastAsia" w:eastAsia="方正仿宋_GBK"/>
                <w:color w:val="000000"/>
                <w:kern w:val="0"/>
                <w:sz w:val="22"/>
                <w:szCs w:val="22"/>
                <w:lang w:bidi="ar"/>
              </w:rPr>
              <w:t>全省机关事业单位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在</w:t>
            </w:r>
            <w:r>
              <w:rPr>
                <w:rStyle w:val="6"/>
                <w:rFonts w:ascii="Times New Roman" w:hAnsi="Times New Roman" w:cs="Times New Roman"/>
                <w:b/>
                <w:lang w:bidi="ar"/>
              </w:rPr>
              <w:t>编在岗干部（副科级或相当职务层级及以下），且取得</w:t>
            </w:r>
            <w:r>
              <w:rPr>
                <w:rStyle w:val="6"/>
                <w:rFonts w:hint="eastAsia" w:ascii="Times New Roman" w:hAnsi="Times New Roman" w:cs="Times New Roman"/>
                <w:b/>
                <w:lang w:bidi="ar"/>
              </w:rPr>
              <w:t>公务员（参公）、事业</w:t>
            </w:r>
            <w:r>
              <w:rPr>
                <w:rStyle w:val="6"/>
                <w:rFonts w:ascii="Times New Roman" w:hAnsi="Times New Roman" w:cs="Times New Roman"/>
                <w:b/>
                <w:lang w:bidi="ar"/>
              </w:rPr>
              <w:t>身份</w:t>
            </w:r>
            <w:r>
              <w:rPr>
                <w:rStyle w:val="7"/>
                <w:rFonts w:hint="default" w:ascii="Times New Roman" w:hAnsi="Times New Roman" w:eastAsia="方正仿宋_GBK" w:cs="Times New Roman"/>
                <w:b/>
                <w:lang w:bidi="ar"/>
              </w:rPr>
              <w:t>2年及以上。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大学本科及以上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20"/>
                <w:lang w:bidi="ar"/>
              </w:rPr>
              <w:t>40周岁及以下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2"/>
                <w:szCs w:val="22"/>
              </w:rPr>
            </w:pP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1.笔试</w:t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eastAsia="方正仿宋_GBK"/>
                <w:color w:val="000000"/>
                <w:kern w:val="0"/>
                <w:sz w:val="22"/>
                <w:szCs w:val="22"/>
                <w:lang w:bidi="ar"/>
              </w:rPr>
              <w:t>2.面试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</w:tbl>
    <w:p>
      <w:pPr>
        <w:kinsoku w:val="0"/>
        <w:overflowPunct w:val="0"/>
        <w:spacing w:line="600" w:lineRule="exact"/>
        <w:ind w:firstLine="630" w:firstLineChars="200"/>
        <w:jc w:val="left"/>
        <w:rPr>
          <w:bCs/>
          <w:kern w:val="0"/>
        </w:rPr>
        <w:sectPr>
          <w:pgSz w:w="23757" w:h="16783" w:orient="landscape"/>
          <w:pgMar w:top="1134" w:right="1134" w:bottom="1134" w:left="1134" w:header="851" w:footer="1247" w:gutter="0"/>
          <w:cols w:space="720" w:num="1"/>
          <w:titlePg/>
          <w:docGrid w:type="linesAndChars" w:linePitch="602" w:charSpace="-1105"/>
        </w:sectPr>
      </w:pPr>
      <w:r>
        <w:rPr>
          <w:rFonts w:eastAsia="方正仿宋_GBK"/>
          <w:bCs/>
          <w:kern w:val="0"/>
          <w:szCs w:val="32"/>
        </w:rPr>
        <w:t xml:space="preserve">    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D10BC"/>
    <w:rsid w:val="4B2D10BC"/>
    <w:rsid w:val="7D6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11"/>
    <w:basedOn w:val="4"/>
    <w:qFormat/>
    <w:uiPriority w:val="0"/>
    <w:rPr>
      <w:rFonts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方正仿宋简体" w:hAnsi="方正仿宋简体" w:eastAsia="方正仿宋简体" w:cs="方正仿宋简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2019-11-27T03:04:00Z</dcterms:created>
  <dc:creator>Lenovo</dc:creator>
  <cp:lastModifiedBy>Administrator</cp:lastModifiedBy>
  <dcterms:modified xsi:type="dcterms:W3CDTF">2019-11-27T07:15:44Z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